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410B3" w14:textId="164428D0" w:rsidR="00D646E6" w:rsidRPr="00D664AD" w:rsidRDefault="00D664AD" w:rsidP="00D664AD">
      <w:pPr>
        <w:pStyle w:val="NoSpacing"/>
        <w:jc w:val="center"/>
        <w:rPr>
          <w:rFonts w:ascii="Century Gothic" w:hAnsi="Century Gothic"/>
          <w:sz w:val="20"/>
          <w:szCs w:val="20"/>
        </w:rPr>
      </w:pPr>
      <w:r w:rsidRPr="00D664AD">
        <w:rPr>
          <w:rFonts w:ascii="Century Gothic" w:hAnsi="Century Gothic"/>
          <w:noProof/>
          <w:sz w:val="20"/>
          <w:szCs w:val="20"/>
        </w:rPr>
        <w:drawing>
          <wp:inline distT="0" distB="0" distL="0" distR="0" wp14:anchorId="4FDE7892" wp14:editId="24C45E0B">
            <wp:extent cx="1381125" cy="895350"/>
            <wp:effectExtent l="0" t="0" r="9525" b="0"/>
            <wp:docPr id="1"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895350"/>
                    </a:xfrm>
                    <a:prstGeom prst="rect">
                      <a:avLst/>
                    </a:prstGeom>
                    <a:noFill/>
                    <a:ln>
                      <a:noFill/>
                    </a:ln>
                  </pic:spPr>
                </pic:pic>
              </a:graphicData>
            </a:graphic>
          </wp:inline>
        </w:drawing>
      </w:r>
    </w:p>
    <w:p w14:paraId="3F1EB427" w14:textId="14DD38C1" w:rsidR="00D664AD" w:rsidRDefault="00D664AD" w:rsidP="00D664AD">
      <w:pPr>
        <w:pStyle w:val="NoSpacing"/>
        <w:jc w:val="center"/>
        <w:rPr>
          <w:rFonts w:ascii="Century Gothic" w:hAnsi="Century Gothic" w:cs="Calibri"/>
          <w:b/>
          <w:bCs/>
          <w:color w:val="000000"/>
          <w:sz w:val="20"/>
          <w:szCs w:val="20"/>
        </w:rPr>
      </w:pPr>
      <w:r w:rsidRPr="00D664AD">
        <w:rPr>
          <w:rFonts w:ascii="Century Gothic" w:hAnsi="Century Gothic" w:cs="Calibri"/>
          <w:b/>
          <w:bCs/>
          <w:color w:val="000000"/>
          <w:sz w:val="20"/>
          <w:szCs w:val="20"/>
        </w:rPr>
        <w:t>St Andrew’s Church, Boreham, CM3 3EG</w:t>
      </w:r>
    </w:p>
    <w:p w14:paraId="05D6FEC9" w14:textId="23F9211D" w:rsidR="00ED6EBD" w:rsidRDefault="00ED6EBD" w:rsidP="00D664AD">
      <w:pPr>
        <w:pStyle w:val="NoSpacing"/>
        <w:jc w:val="center"/>
        <w:rPr>
          <w:rFonts w:ascii="Century Gothic" w:hAnsi="Century Gothic" w:cs="Calibri"/>
          <w:b/>
          <w:bCs/>
          <w:color w:val="000000"/>
          <w:sz w:val="20"/>
          <w:szCs w:val="20"/>
        </w:rPr>
      </w:pPr>
    </w:p>
    <w:p w14:paraId="277822F0" w14:textId="2EA2BBBB" w:rsidR="00ED6EBD" w:rsidRDefault="00ED6EBD" w:rsidP="00D664AD">
      <w:pPr>
        <w:pStyle w:val="NoSpacing"/>
        <w:jc w:val="center"/>
        <w:rPr>
          <w:rFonts w:ascii="Century Gothic" w:hAnsi="Century Gothic" w:cs="Calibri"/>
          <w:b/>
          <w:bCs/>
          <w:color w:val="000000"/>
          <w:sz w:val="20"/>
          <w:szCs w:val="20"/>
        </w:rPr>
      </w:pPr>
      <w:r>
        <w:rPr>
          <w:rFonts w:ascii="Century Gothic" w:hAnsi="Century Gothic" w:cs="Calibri"/>
          <w:b/>
          <w:bCs/>
          <w:color w:val="000000"/>
          <w:sz w:val="20"/>
          <w:szCs w:val="20"/>
        </w:rPr>
        <w:t>PCC and committee terms of reference and scheme of delegation</w:t>
      </w:r>
    </w:p>
    <w:p w14:paraId="224245C1" w14:textId="637AB3A9" w:rsidR="00D664AD" w:rsidRDefault="00D664AD" w:rsidP="00D664AD">
      <w:pPr>
        <w:pStyle w:val="NoSpacing"/>
        <w:jc w:val="center"/>
        <w:rPr>
          <w:rFonts w:ascii="Century Gothic" w:hAnsi="Century Gothic" w:cs="Calibri"/>
          <w:b/>
          <w:bCs/>
          <w:color w:val="000000"/>
          <w:sz w:val="20"/>
          <w:szCs w:val="20"/>
        </w:rPr>
      </w:pPr>
    </w:p>
    <w:sdt>
      <w:sdtPr>
        <w:rPr>
          <w:rFonts w:asciiTheme="minorHAnsi" w:eastAsiaTheme="minorHAnsi" w:hAnsiTheme="minorHAnsi" w:cstheme="minorBidi"/>
          <w:b w:val="0"/>
          <w:sz w:val="22"/>
          <w:szCs w:val="22"/>
          <w:lang w:val="en-GB"/>
        </w:rPr>
        <w:id w:val="767346506"/>
        <w:docPartObj>
          <w:docPartGallery w:val="Table of Contents"/>
          <w:docPartUnique/>
        </w:docPartObj>
      </w:sdtPr>
      <w:sdtEndPr>
        <w:rPr>
          <w:bCs/>
          <w:noProof/>
          <w:sz w:val="20"/>
          <w:szCs w:val="20"/>
        </w:rPr>
      </w:sdtEndPr>
      <w:sdtContent>
        <w:p w14:paraId="74759955" w14:textId="2E2C01C7" w:rsidR="00564E35" w:rsidRPr="006D2118" w:rsidRDefault="00564E35">
          <w:pPr>
            <w:pStyle w:val="TOCHeading"/>
          </w:pPr>
          <w:r w:rsidRPr="006D2118">
            <w:t>Contents</w:t>
          </w:r>
        </w:p>
        <w:p w14:paraId="66513122" w14:textId="59959D01" w:rsidR="00DD08DE" w:rsidRPr="00DD08DE" w:rsidRDefault="00564E35">
          <w:pPr>
            <w:pStyle w:val="TOC1"/>
            <w:tabs>
              <w:tab w:val="right" w:leader="dot" w:pos="9016"/>
            </w:tabs>
            <w:rPr>
              <w:rFonts w:ascii="Century Gothic" w:eastAsiaTheme="minorEastAsia" w:hAnsi="Century Gothic"/>
              <w:noProof/>
              <w:sz w:val="20"/>
              <w:szCs w:val="20"/>
              <w:lang w:eastAsia="en-GB"/>
            </w:rPr>
          </w:pPr>
          <w:r w:rsidRPr="00DD08DE">
            <w:rPr>
              <w:rFonts w:ascii="Century Gothic" w:hAnsi="Century Gothic"/>
              <w:sz w:val="20"/>
              <w:szCs w:val="20"/>
            </w:rPr>
            <w:fldChar w:fldCharType="begin"/>
          </w:r>
          <w:r w:rsidRPr="00DD08DE">
            <w:rPr>
              <w:rFonts w:ascii="Century Gothic" w:hAnsi="Century Gothic"/>
              <w:sz w:val="20"/>
              <w:szCs w:val="20"/>
            </w:rPr>
            <w:instrText xml:space="preserve"> TOC \o "1-3" \h \z \u </w:instrText>
          </w:r>
          <w:r w:rsidRPr="00DD08DE">
            <w:rPr>
              <w:rFonts w:ascii="Century Gothic" w:hAnsi="Century Gothic"/>
              <w:sz w:val="20"/>
              <w:szCs w:val="20"/>
            </w:rPr>
            <w:fldChar w:fldCharType="separate"/>
          </w:r>
          <w:hyperlink w:anchor="_Toc107396412" w:history="1">
            <w:r w:rsidR="00DD08DE" w:rsidRPr="00DD08DE">
              <w:rPr>
                <w:rStyle w:val="Hyperlink"/>
                <w:rFonts w:ascii="Century Gothic" w:hAnsi="Century Gothic"/>
                <w:noProof/>
                <w:sz w:val="20"/>
                <w:szCs w:val="20"/>
              </w:rPr>
              <w:t>PCC</w:t>
            </w:r>
            <w:r w:rsidR="00DD08DE" w:rsidRPr="00DD08DE">
              <w:rPr>
                <w:rFonts w:ascii="Century Gothic" w:hAnsi="Century Gothic"/>
                <w:noProof/>
                <w:webHidden/>
                <w:sz w:val="20"/>
                <w:szCs w:val="20"/>
              </w:rPr>
              <w:tab/>
            </w:r>
            <w:r w:rsidR="00DD08DE" w:rsidRPr="00DD08DE">
              <w:rPr>
                <w:rFonts w:ascii="Century Gothic" w:hAnsi="Century Gothic"/>
                <w:noProof/>
                <w:webHidden/>
                <w:sz w:val="20"/>
                <w:szCs w:val="20"/>
              </w:rPr>
              <w:fldChar w:fldCharType="begin"/>
            </w:r>
            <w:r w:rsidR="00DD08DE" w:rsidRPr="00DD08DE">
              <w:rPr>
                <w:rFonts w:ascii="Century Gothic" w:hAnsi="Century Gothic"/>
                <w:noProof/>
                <w:webHidden/>
                <w:sz w:val="20"/>
                <w:szCs w:val="20"/>
              </w:rPr>
              <w:instrText xml:space="preserve"> PAGEREF _Toc107396412 \h </w:instrText>
            </w:r>
            <w:r w:rsidR="00DD08DE" w:rsidRPr="00DD08DE">
              <w:rPr>
                <w:rFonts w:ascii="Century Gothic" w:hAnsi="Century Gothic"/>
                <w:noProof/>
                <w:webHidden/>
                <w:sz w:val="20"/>
                <w:szCs w:val="20"/>
              </w:rPr>
            </w:r>
            <w:r w:rsidR="00DD08DE" w:rsidRPr="00DD08DE">
              <w:rPr>
                <w:rFonts w:ascii="Century Gothic" w:hAnsi="Century Gothic"/>
                <w:noProof/>
                <w:webHidden/>
                <w:sz w:val="20"/>
                <w:szCs w:val="20"/>
              </w:rPr>
              <w:fldChar w:fldCharType="separate"/>
            </w:r>
            <w:r w:rsidR="00200903">
              <w:rPr>
                <w:rFonts w:ascii="Century Gothic" w:hAnsi="Century Gothic"/>
                <w:noProof/>
                <w:webHidden/>
                <w:sz w:val="20"/>
                <w:szCs w:val="20"/>
              </w:rPr>
              <w:t>2</w:t>
            </w:r>
            <w:r w:rsidR="00DD08DE" w:rsidRPr="00DD08DE">
              <w:rPr>
                <w:rFonts w:ascii="Century Gothic" w:hAnsi="Century Gothic"/>
                <w:noProof/>
                <w:webHidden/>
                <w:sz w:val="20"/>
                <w:szCs w:val="20"/>
              </w:rPr>
              <w:fldChar w:fldCharType="end"/>
            </w:r>
          </w:hyperlink>
        </w:p>
        <w:p w14:paraId="53D6DB5D" w14:textId="5E0DB51A" w:rsidR="00DD08DE" w:rsidRPr="00DD08DE" w:rsidRDefault="00000000">
          <w:pPr>
            <w:pStyle w:val="TOC2"/>
            <w:tabs>
              <w:tab w:val="right" w:leader="dot" w:pos="9016"/>
            </w:tabs>
            <w:rPr>
              <w:rFonts w:ascii="Century Gothic" w:eastAsiaTheme="minorEastAsia" w:hAnsi="Century Gothic"/>
              <w:noProof/>
              <w:sz w:val="20"/>
              <w:szCs w:val="20"/>
              <w:lang w:eastAsia="en-GB"/>
            </w:rPr>
          </w:pPr>
          <w:hyperlink w:anchor="_Toc107396413" w:history="1">
            <w:r w:rsidR="00DD08DE" w:rsidRPr="00DD08DE">
              <w:rPr>
                <w:rStyle w:val="Hyperlink"/>
                <w:rFonts w:ascii="Century Gothic" w:hAnsi="Century Gothic"/>
                <w:bCs/>
                <w:noProof/>
                <w:sz w:val="20"/>
                <w:szCs w:val="20"/>
              </w:rPr>
              <w:t>Terms of reference</w:t>
            </w:r>
            <w:r w:rsidR="00DD08DE" w:rsidRPr="00DD08DE">
              <w:rPr>
                <w:rFonts w:ascii="Century Gothic" w:hAnsi="Century Gothic"/>
                <w:noProof/>
                <w:webHidden/>
                <w:sz w:val="20"/>
                <w:szCs w:val="20"/>
              </w:rPr>
              <w:tab/>
            </w:r>
            <w:r w:rsidR="00DD08DE" w:rsidRPr="00DD08DE">
              <w:rPr>
                <w:rFonts w:ascii="Century Gothic" w:hAnsi="Century Gothic"/>
                <w:noProof/>
                <w:webHidden/>
                <w:sz w:val="20"/>
                <w:szCs w:val="20"/>
              </w:rPr>
              <w:fldChar w:fldCharType="begin"/>
            </w:r>
            <w:r w:rsidR="00DD08DE" w:rsidRPr="00DD08DE">
              <w:rPr>
                <w:rFonts w:ascii="Century Gothic" w:hAnsi="Century Gothic"/>
                <w:noProof/>
                <w:webHidden/>
                <w:sz w:val="20"/>
                <w:szCs w:val="20"/>
              </w:rPr>
              <w:instrText xml:space="preserve"> PAGEREF _Toc107396413 \h </w:instrText>
            </w:r>
            <w:r w:rsidR="00DD08DE" w:rsidRPr="00DD08DE">
              <w:rPr>
                <w:rFonts w:ascii="Century Gothic" w:hAnsi="Century Gothic"/>
                <w:noProof/>
                <w:webHidden/>
                <w:sz w:val="20"/>
                <w:szCs w:val="20"/>
              </w:rPr>
            </w:r>
            <w:r w:rsidR="00DD08DE" w:rsidRPr="00DD08DE">
              <w:rPr>
                <w:rFonts w:ascii="Century Gothic" w:hAnsi="Century Gothic"/>
                <w:noProof/>
                <w:webHidden/>
                <w:sz w:val="20"/>
                <w:szCs w:val="20"/>
              </w:rPr>
              <w:fldChar w:fldCharType="separate"/>
            </w:r>
            <w:r w:rsidR="00200903">
              <w:rPr>
                <w:rFonts w:ascii="Century Gothic" w:hAnsi="Century Gothic"/>
                <w:noProof/>
                <w:webHidden/>
                <w:sz w:val="20"/>
                <w:szCs w:val="20"/>
              </w:rPr>
              <w:t>2</w:t>
            </w:r>
            <w:r w:rsidR="00DD08DE" w:rsidRPr="00DD08DE">
              <w:rPr>
                <w:rFonts w:ascii="Century Gothic" w:hAnsi="Century Gothic"/>
                <w:noProof/>
                <w:webHidden/>
                <w:sz w:val="20"/>
                <w:szCs w:val="20"/>
              </w:rPr>
              <w:fldChar w:fldCharType="end"/>
            </w:r>
          </w:hyperlink>
        </w:p>
        <w:p w14:paraId="74AA5BD8" w14:textId="6781321B" w:rsidR="00DD08DE" w:rsidRPr="00DD08DE" w:rsidRDefault="00000000">
          <w:pPr>
            <w:pStyle w:val="TOC2"/>
            <w:tabs>
              <w:tab w:val="right" w:leader="dot" w:pos="9016"/>
            </w:tabs>
            <w:rPr>
              <w:rFonts w:ascii="Century Gothic" w:eastAsiaTheme="minorEastAsia" w:hAnsi="Century Gothic"/>
              <w:noProof/>
              <w:sz w:val="20"/>
              <w:szCs w:val="20"/>
              <w:lang w:eastAsia="en-GB"/>
            </w:rPr>
          </w:pPr>
          <w:hyperlink w:anchor="_Toc107396414" w:history="1">
            <w:r w:rsidR="00DD08DE" w:rsidRPr="00DD08DE">
              <w:rPr>
                <w:rStyle w:val="Hyperlink"/>
                <w:rFonts w:ascii="Century Gothic" w:hAnsi="Century Gothic"/>
                <w:noProof/>
                <w:sz w:val="20"/>
                <w:szCs w:val="20"/>
              </w:rPr>
              <w:t>Current membership</w:t>
            </w:r>
            <w:r w:rsidR="00DD08DE" w:rsidRPr="00DD08DE">
              <w:rPr>
                <w:rFonts w:ascii="Century Gothic" w:hAnsi="Century Gothic"/>
                <w:noProof/>
                <w:webHidden/>
                <w:sz w:val="20"/>
                <w:szCs w:val="20"/>
              </w:rPr>
              <w:tab/>
            </w:r>
            <w:r w:rsidR="00DD08DE" w:rsidRPr="00DD08DE">
              <w:rPr>
                <w:rFonts w:ascii="Century Gothic" w:hAnsi="Century Gothic"/>
                <w:noProof/>
                <w:webHidden/>
                <w:sz w:val="20"/>
                <w:szCs w:val="20"/>
              </w:rPr>
              <w:fldChar w:fldCharType="begin"/>
            </w:r>
            <w:r w:rsidR="00DD08DE" w:rsidRPr="00DD08DE">
              <w:rPr>
                <w:rFonts w:ascii="Century Gothic" w:hAnsi="Century Gothic"/>
                <w:noProof/>
                <w:webHidden/>
                <w:sz w:val="20"/>
                <w:szCs w:val="20"/>
              </w:rPr>
              <w:instrText xml:space="preserve"> PAGEREF _Toc107396414 \h </w:instrText>
            </w:r>
            <w:r w:rsidR="00DD08DE" w:rsidRPr="00DD08DE">
              <w:rPr>
                <w:rFonts w:ascii="Century Gothic" w:hAnsi="Century Gothic"/>
                <w:noProof/>
                <w:webHidden/>
                <w:sz w:val="20"/>
                <w:szCs w:val="20"/>
              </w:rPr>
            </w:r>
            <w:r w:rsidR="00DD08DE" w:rsidRPr="00DD08DE">
              <w:rPr>
                <w:rFonts w:ascii="Century Gothic" w:hAnsi="Century Gothic"/>
                <w:noProof/>
                <w:webHidden/>
                <w:sz w:val="20"/>
                <w:szCs w:val="20"/>
              </w:rPr>
              <w:fldChar w:fldCharType="separate"/>
            </w:r>
            <w:r w:rsidR="00200903">
              <w:rPr>
                <w:rFonts w:ascii="Century Gothic" w:hAnsi="Century Gothic"/>
                <w:noProof/>
                <w:webHidden/>
                <w:sz w:val="20"/>
                <w:szCs w:val="20"/>
              </w:rPr>
              <w:t>2</w:t>
            </w:r>
            <w:r w:rsidR="00DD08DE" w:rsidRPr="00DD08DE">
              <w:rPr>
                <w:rFonts w:ascii="Century Gothic" w:hAnsi="Century Gothic"/>
                <w:noProof/>
                <w:webHidden/>
                <w:sz w:val="20"/>
                <w:szCs w:val="20"/>
              </w:rPr>
              <w:fldChar w:fldCharType="end"/>
            </w:r>
          </w:hyperlink>
        </w:p>
        <w:p w14:paraId="46925E3C" w14:textId="48E34397" w:rsidR="00DD08DE" w:rsidRPr="00DD08DE" w:rsidRDefault="00000000">
          <w:pPr>
            <w:pStyle w:val="TOC1"/>
            <w:tabs>
              <w:tab w:val="right" w:leader="dot" w:pos="9016"/>
            </w:tabs>
            <w:rPr>
              <w:rFonts w:ascii="Century Gothic" w:eastAsiaTheme="minorEastAsia" w:hAnsi="Century Gothic"/>
              <w:noProof/>
              <w:sz w:val="20"/>
              <w:szCs w:val="20"/>
              <w:lang w:eastAsia="en-GB"/>
            </w:rPr>
          </w:pPr>
          <w:hyperlink w:anchor="_Toc107396415" w:history="1">
            <w:r w:rsidR="00DD08DE" w:rsidRPr="00DD08DE">
              <w:rPr>
                <w:rStyle w:val="Hyperlink"/>
                <w:rFonts w:ascii="Century Gothic" w:hAnsi="Century Gothic"/>
                <w:noProof/>
                <w:sz w:val="20"/>
                <w:szCs w:val="20"/>
              </w:rPr>
              <w:t>Standing Committee</w:t>
            </w:r>
            <w:r w:rsidR="00DD08DE" w:rsidRPr="00DD08DE">
              <w:rPr>
                <w:rFonts w:ascii="Century Gothic" w:hAnsi="Century Gothic"/>
                <w:noProof/>
                <w:webHidden/>
                <w:sz w:val="20"/>
                <w:szCs w:val="20"/>
              </w:rPr>
              <w:tab/>
            </w:r>
            <w:r w:rsidR="00DD08DE" w:rsidRPr="00DD08DE">
              <w:rPr>
                <w:rFonts w:ascii="Century Gothic" w:hAnsi="Century Gothic"/>
                <w:noProof/>
                <w:webHidden/>
                <w:sz w:val="20"/>
                <w:szCs w:val="20"/>
              </w:rPr>
              <w:fldChar w:fldCharType="begin"/>
            </w:r>
            <w:r w:rsidR="00DD08DE" w:rsidRPr="00DD08DE">
              <w:rPr>
                <w:rFonts w:ascii="Century Gothic" w:hAnsi="Century Gothic"/>
                <w:noProof/>
                <w:webHidden/>
                <w:sz w:val="20"/>
                <w:szCs w:val="20"/>
              </w:rPr>
              <w:instrText xml:space="preserve"> PAGEREF _Toc107396415 \h </w:instrText>
            </w:r>
            <w:r w:rsidR="00DD08DE" w:rsidRPr="00DD08DE">
              <w:rPr>
                <w:rFonts w:ascii="Century Gothic" w:hAnsi="Century Gothic"/>
                <w:noProof/>
                <w:webHidden/>
                <w:sz w:val="20"/>
                <w:szCs w:val="20"/>
              </w:rPr>
            </w:r>
            <w:r w:rsidR="00DD08DE" w:rsidRPr="00DD08DE">
              <w:rPr>
                <w:rFonts w:ascii="Century Gothic" w:hAnsi="Century Gothic"/>
                <w:noProof/>
                <w:webHidden/>
                <w:sz w:val="20"/>
                <w:szCs w:val="20"/>
              </w:rPr>
              <w:fldChar w:fldCharType="separate"/>
            </w:r>
            <w:r w:rsidR="00200903">
              <w:rPr>
                <w:rFonts w:ascii="Century Gothic" w:hAnsi="Century Gothic"/>
                <w:noProof/>
                <w:webHidden/>
                <w:sz w:val="20"/>
                <w:szCs w:val="20"/>
              </w:rPr>
              <w:t>3</w:t>
            </w:r>
            <w:r w:rsidR="00DD08DE" w:rsidRPr="00DD08DE">
              <w:rPr>
                <w:rFonts w:ascii="Century Gothic" w:hAnsi="Century Gothic"/>
                <w:noProof/>
                <w:webHidden/>
                <w:sz w:val="20"/>
                <w:szCs w:val="20"/>
              </w:rPr>
              <w:fldChar w:fldCharType="end"/>
            </w:r>
          </w:hyperlink>
        </w:p>
        <w:p w14:paraId="78360BDF" w14:textId="1C701377" w:rsidR="00DD08DE" w:rsidRPr="00DD08DE" w:rsidRDefault="00000000">
          <w:pPr>
            <w:pStyle w:val="TOC2"/>
            <w:tabs>
              <w:tab w:val="right" w:leader="dot" w:pos="9016"/>
            </w:tabs>
            <w:rPr>
              <w:rFonts w:ascii="Century Gothic" w:eastAsiaTheme="minorEastAsia" w:hAnsi="Century Gothic"/>
              <w:noProof/>
              <w:sz w:val="20"/>
              <w:szCs w:val="20"/>
              <w:lang w:eastAsia="en-GB"/>
            </w:rPr>
          </w:pPr>
          <w:hyperlink w:anchor="_Toc107396416" w:history="1">
            <w:r w:rsidR="00DD08DE" w:rsidRPr="00DD08DE">
              <w:rPr>
                <w:rStyle w:val="Hyperlink"/>
                <w:rFonts w:ascii="Century Gothic" w:hAnsi="Century Gothic"/>
                <w:noProof/>
                <w:sz w:val="20"/>
                <w:szCs w:val="20"/>
              </w:rPr>
              <w:t>Terms of reference</w:t>
            </w:r>
            <w:r w:rsidR="00DD08DE" w:rsidRPr="00DD08DE">
              <w:rPr>
                <w:rFonts w:ascii="Century Gothic" w:hAnsi="Century Gothic"/>
                <w:noProof/>
                <w:webHidden/>
                <w:sz w:val="20"/>
                <w:szCs w:val="20"/>
              </w:rPr>
              <w:tab/>
            </w:r>
            <w:r w:rsidR="00DD08DE" w:rsidRPr="00DD08DE">
              <w:rPr>
                <w:rFonts w:ascii="Century Gothic" w:hAnsi="Century Gothic"/>
                <w:noProof/>
                <w:webHidden/>
                <w:sz w:val="20"/>
                <w:szCs w:val="20"/>
              </w:rPr>
              <w:fldChar w:fldCharType="begin"/>
            </w:r>
            <w:r w:rsidR="00DD08DE" w:rsidRPr="00DD08DE">
              <w:rPr>
                <w:rFonts w:ascii="Century Gothic" w:hAnsi="Century Gothic"/>
                <w:noProof/>
                <w:webHidden/>
                <w:sz w:val="20"/>
                <w:szCs w:val="20"/>
              </w:rPr>
              <w:instrText xml:space="preserve"> PAGEREF _Toc107396416 \h </w:instrText>
            </w:r>
            <w:r w:rsidR="00DD08DE" w:rsidRPr="00DD08DE">
              <w:rPr>
                <w:rFonts w:ascii="Century Gothic" w:hAnsi="Century Gothic"/>
                <w:noProof/>
                <w:webHidden/>
                <w:sz w:val="20"/>
                <w:szCs w:val="20"/>
              </w:rPr>
            </w:r>
            <w:r w:rsidR="00DD08DE" w:rsidRPr="00DD08DE">
              <w:rPr>
                <w:rFonts w:ascii="Century Gothic" w:hAnsi="Century Gothic"/>
                <w:noProof/>
                <w:webHidden/>
                <w:sz w:val="20"/>
                <w:szCs w:val="20"/>
              </w:rPr>
              <w:fldChar w:fldCharType="separate"/>
            </w:r>
            <w:r w:rsidR="00200903">
              <w:rPr>
                <w:rFonts w:ascii="Century Gothic" w:hAnsi="Century Gothic"/>
                <w:noProof/>
                <w:webHidden/>
                <w:sz w:val="20"/>
                <w:szCs w:val="20"/>
              </w:rPr>
              <w:t>3</w:t>
            </w:r>
            <w:r w:rsidR="00DD08DE" w:rsidRPr="00DD08DE">
              <w:rPr>
                <w:rFonts w:ascii="Century Gothic" w:hAnsi="Century Gothic"/>
                <w:noProof/>
                <w:webHidden/>
                <w:sz w:val="20"/>
                <w:szCs w:val="20"/>
              </w:rPr>
              <w:fldChar w:fldCharType="end"/>
            </w:r>
          </w:hyperlink>
        </w:p>
        <w:p w14:paraId="4C724F50" w14:textId="03131D19" w:rsidR="00DD08DE" w:rsidRPr="00DD08DE" w:rsidRDefault="00000000">
          <w:pPr>
            <w:pStyle w:val="TOC2"/>
            <w:tabs>
              <w:tab w:val="right" w:leader="dot" w:pos="9016"/>
            </w:tabs>
            <w:rPr>
              <w:rFonts w:ascii="Century Gothic" w:eastAsiaTheme="minorEastAsia" w:hAnsi="Century Gothic"/>
              <w:noProof/>
              <w:sz w:val="20"/>
              <w:szCs w:val="20"/>
              <w:lang w:eastAsia="en-GB"/>
            </w:rPr>
          </w:pPr>
          <w:hyperlink w:anchor="_Toc107396417" w:history="1">
            <w:r w:rsidR="00DD08DE" w:rsidRPr="00DD08DE">
              <w:rPr>
                <w:rStyle w:val="Hyperlink"/>
                <w:rFonts w:ascii="Century Gothic" w:hAnsi="Century Gothic"/>
                <w:noProof/>
                <w:sz w:val="20"/>
                <w:szCs w:val="20"/>
              </w:rPr>
              <w:t>Reporting relationship</w:t>
            </w:r>
            <w:r w:rsidR="00DD08DE" w:rsidRPr="00DD08DE">
              <w:rPr>
                <w:rFonts w:ascii="Century Gothic" w:hAnsi="Century Gothic"/>
                <w:noProof/>
                <w:webHidden/>
                <w:sz w:val="20"/>
                <w:szCs w:val="20"/>
              </w:rPr>
              <w:tab/>
            </w:r>
            <w:r w:rsidR="00DD08DE" w:rsidRPr="00DD08DE">
              <w:rPr>
                <w:rFonts w:ascii="Century Gothic" w:hAnsi="Century Gothic"/>
                <w:noProof/>
                <w:webHidden/>
                <w:sz w:val="20"/>
                <w:szCs w:val="20"/>
              </w:rPr>
              <w:fldChar w:fldCharType="begin"/>
            </w:r>
            <w:r w:rsidR="00DD08DE" w:rsidRPr="00DD08DE">
              <w:rPr>
                <w:rFonts w:ascii="Century Gothic" w:hAnsi="Century Gothic"/>
                <w:noProof/>
                <w:webHidden/>
                <w:sz w:val="20"/>
                <w:szCs w:val="20"/>
              </w:rPr>
              <w:instrText xml:space="preserve"> PAGEREF _Toc107396417 \h </w:instrText>
            </w:r>
            <w:r w:rsidR="00DD08DE" w:rsidRPr="00DD08DE">
              <w:rPr>
                <w:rFonts w:ascii="Century Gothic" w:hAnsi="Century Gothic"/>
                <w:noProof/>
                <w:webHidden/>
                <w:sz w:val="20"/>
                <w:szCs w:val="20"/>
              </w:rPr>
            </w:r>
            <w:r w:rsidR="00DD08DE" w:rsidRPr="00DD08DE">
              <w:rPr>
                <w:rFonts w:ascii="Century Gothic" w:hAnsi="Century Gothic"/>
                <w:noProof/>
                <w:webHidden/>
                <w:sz w:val="20"/>
                <w:szCs w:val="20"/>
              </w:rPr>
              <w:fldChar w:fldCharType="separate"/>
            </w:r>
            <w:r w:rsidR="00200903">
              <w:rPr>
                <w:rFonts w:ascii="Century Gothic" w:hAnsi="Century Gothic"/>
                <w:noProof/>
                <w:webHidden/>
                <w:sz w:val="20"/>
                <w:szCs w:val="20"/>
              </w:rPr>
              <w:t>3</w:t>
            </w:r>
            <w:r w:rsidR="00DD08DE" w:rsidRPr="00DD08DE">
              <w:rPr>
                <w:rFonts w:ascii="Century Gothic" w:hAnsi="Century Gothic"/>
                <w:noProof/>
                <w:webHidden/>
                <w:sz w:val="20"/>
                <w:szCs w:val="20"/>
              </w:rPr>
              <w:fldChar w:fldCharType="end"/>
            </w:r>
          </w:hyperlink>
        </w:p>
        <w:p w14:paraId="5859A014" w14:textId="26426793" w:rsidR="00DD08DE" w:rsidRPr="00DD08DE" w:rsidRDefault="00000000">
          <w:pPr>
            <w:pStyle w:val="TOC2"/>
            <w:tabs>
              <w:tab w:val="right" w:leader="dot" w:pos="9016"/>
            </w:tabs>
            <w:rPr>
              <w:rFonts w:ascii="Century Gothic" w:eastAsiaTheme="minorEastAsia" w:hAnsi="Century Gothic"/>
              <w:noProof/>
              <w:sz w:val="20"/>
              <w:szCs w:val="20"/>
              <w:lang w:eastAsia="en-GB"/>
            </w:rPr>
          </w:pPr>
          <w:hyperlink w:anchor="_Toc107396418" w:history="1">
            <w:r w:rsidR="00DD08DE" w:rsidRPr="00DD08DE">
              <w:rPr>
                <w:rStyle w:val="Hyperlink"/>
                <w:rFonts w:ascii="Century Gothic" w:hAnsi="Century Gothic"/>
                <w:noProof/>
                <w:sz w:val="20"/>
                <w:szCs w:val="20"/>
              </w:rPr>
              <w:t>Current membership</w:t>
            </w:r>
            <w:r w:rsidR="00DD08DE" w:rsidRPr="00DD08DE">
              <w:rPr>
                <w:rFonts w:ascii="Century Gothic" w:hAnsi="Century Gothic"/>
                <w:noProof/>
                <w:webHidden/>
                <w:sz w:val="20"/>
                <w:szCs w:val="20"/>
              </w:rPr>
              <w:tab/>
            </w:r>
            <w:r w:rsidR="00DD08DE" w:rsidRPr="00DD08DE">
              <w:rPr>
                <w:rFonts w:ascii="Century Gothic" w:hAnsi="Century Gothic"/>
                <w:noProof/>
                <w:webHidden/>
                <w:sz w:val="20"/>
                <w:szCs w:val="20"/>
              </w:rPr>
              <w:fldChar w:fldCharType="begin"/>
            </w:r>
            <w:r w:rsidR="00DD08DE" w:rsidRPr="00DD08DE">
              <w:rPr>
                <w:rFonts w:ascii="Century Gothic" w:hAnsi="Century Gothic"/>
                <w:noProof/>
                <w:webHidden/>
                <w:sz w:val="20"/>
                <w:szCs w:val="20"/>
              </w:rPr>
              <w:instrText xml:space="preserve"> PAGEREF _Toc107396418 \h </w:instrText>
            </w:r>
            <w:r w:rsidR="00DD08DE" w:rsidRPr="00DD08DE">
              <w:rPr>
                <w:rFonts w:ascii="Century Gothic" w:hAnsi="Century Gothic"/>
                <w:noProof/>
                <w:webHidden/>
                <w:sz w:val="20"/>
                <w:szCs w:val="20"/>
              </w:rPr>
            </w:r>
            <w:r w:rsidR="00DD08DE" w:rsidRPr="00DD08DE">
              <w:rPr>
                <w:rFonts w:ascii="Century Gothic" w:hAnsi="Century Gothic"/>
                <w:noProof/>
                <w:webHidden/>
                <w:sz w:val="20"/>
                <w:szCs w:val="20"/>
              </w:rPr>
              <w:fldChar w:fldCharType="separate"/>
            </w:r>
            <w:r w:rsidR="00200903">
              <w:rPr>
                <w:rFonts w:ascii="Century Gothic" w:hAnsi="Century Gothic"/>
                <w:noProof/>
                <w:webHidden/>
                <w:sz w:val="20"/>
                <w:szCs w:val="20"/>
              </w:rPr>
              <w:t>3</w:t>
            </w:r>
            <w:r w:rsidR="00DD08DE" w:rsidRPr="00DD08DE">
              <w:rPr>
                <w:rFonts w:ascii="Century Gothic" w:hAnsi="Century Gothic"/>
                <w:noProof/>
                <w:webHidden/>
                <w:sz w:val="20"/>
                <w:szCs w:val="20"/>
              </w:rPr>
              <w:fldChar w:fldCharType="end"/>
            </w:r>
          </w:hyperlink>
        </w:p>
        <w:p w14:paraId="015F0E50" w14:textId="258830D6" w:rsidR="00DD08DE" w:rsidRPr="00DD08DE" w:rsidRDefault="00000000">
          <w:pPr>
            <w:pStyle w:val="TOC1"/>
            <w:tabs>
              <w:tab w:val="right" w:leader="dot" w:pos="9016"/>
            </w:tabs>
            <w:rPr>
              <w:rFonts w:ascii="Century Gothic" w:eastAsiaTheme="minorEastAsia" w:hAnsi="Century Gothic"/>
              <w:noProof/>
              <w:sz w:val="20"/>
              <w:szCs w:val="20"/>
              <w:lang w:eastAsia="en-GB"/>
            </w:rPr>
          </w:pPr>
          <w:hyperlink w:anchor="_Toc107396419" w:history="1">
            <w:r w:rsidR="00DD08DE" w:rsidRPr="00DD08DE">
              <w:rPr>
                <w:rStyle w:val="Hyperlink"/>
                <w:rFonts w:ascii="Century Gothic" w:hAnsi="Century Gothic"/>
                <w:noProof/>
                <w:sz w:val="20"/>
                <w:szCs w:val="20"/>
              </w:rPr>
              <w:t>Buildings Committee</w:t>
            </w:r>
            <w:r w:rsidR="00DD08DE" w:rsidRPr="00DD08DE">
              <w:rPr>
                <w:rFonts w:ascii="Century Gothic" w:hAnsi="Century Gothic"/>
                <w:noProof/>
                <w:webHidden/>
                <w:sz w:val="20"/>
                <w:szCs w:val="20"/>
              </w:rPr>
              <w:tab/>
            </w:r>
            <w:r w:rsidR="00DD08DE" w:rsidRPr="00DD08DE">
              <w:rPr>
                <w:rFonts w:ascii="Century Gothic" w:hAnsi="Century Gothic"/>
                <w:noProof/>
                <w:webHidden/>
                <w:sz w:val="20"/>
                <w:szCs w:val="20"/>
              </w:rPr>
              <w:fldChar w:fldCharType="begin"/>
            </w:r>
            <w:r w:rsidR="00DD08DE" w:rsidRPr="00DD08DE">
              <w:rPr>
                <w:rFonts w:ascii="Century Gothic" w:hAnsi="Century Gothic"/>
                <w:noProof/>
                <w:webHidden/>
                <w:sz w:val="20"/>
                <w:szCs w:val="20"/>
              </w:rPr>
              <w:instrText xml:space="preserve"> PAGEREF _Toc107396419 \h </w:instrText>
            </w:r>
            <w:r w:rsidR="00DD08DE" w:rsidRPr="00DD08DE">
              <w:rPr>
                <w:rFonts w:ascii="Century Gothic" w:hAnsi="Century Gothic"/>
                <w:noProof/>
                <w:webHidden/>
                <w:sz w:val="20"/>
                <w:szCs w:val="20"/>
              </w:rPr>
            </w:r>
            <w:r w:rsidR="00DD08DE" w:rsidRPr="00DD08DE">
              <w:rPr>
                <w:rFonts w:ascii="Century Gothic" w:hAnsi="Century Gothic"/>
                <w:noProof/>
                <w:webHidden/>
                <w:sz w:val="20"/>
                <w:szCs w:val="20"/>
              </w:rPr>
              <w:fldChar w:fldCharType="separate"/>
            </w:r>
            <w:r w:rsidR="00200903">
              <w:rPr>
                <w:rFonts w:ascii="Century Gothic" w:hAnsi="Century Gothic"/>
                <w:noProof/>
                <w:webHidden/>
                <w:sz w:val="20"/>
                <w:szCs w:val="20"/>
              </w:rPr>
              <w:t>3</w:t>
            </w:r>
            <w:r w:rsidR="00DD08DE" w:rsidRPr="00DD08DE">
              <w:rPr>
                <w:rFonts w:ascii="Century Gothic" w:hAnsi="Century Gothic"/>
                <w:noProof/>
                <w:webHidden/>
                <w:sz w:val="20"/>
                <w:szCs w:val="20"/>
              </w:rPr>
              <w:fldChar w:fldCharType="end"/>
            </w:r>
          </w:hyperlink>
        </w:p>
        <w:p w14:paraId="36B4CDE2" w14:textId="00077F70" w:rsidR="00DD08DE" w:rsidRPr="00DD08DE" w:rsidRDefault="00000000">
          <w:pPr>
            <w:pStyle w:val="TOC2"/>
            <w:tabs>
              <w:tab w:val="right" w:leader="dot" w:pos="9016"/>
            </w:tabs>
            <w:rPr>
              <w:rFonts w:ascii="Century Gothic" w:eastAsiaTheme="minorEastAsia" w:hAnsi="Century Gothic"/>
              <w:noProof/>
              <w:sz w:val="20"/>
              <w:szCs w:val="20"/>
              <w:lang w:eastAsia="en-GB"/>
            </w:rPr>
          </w:pPr>
          <w:hyperlink w:anchor="_Toc107396420" w:history="1">
            <w:r w:rsidR="00DD08DE" w:rsidRPr="00DD08DE">
              <w:rPr>
                <w:rStyle w:val="Hyperlink"/>
                <w:rFonts w:ascii="Century Gothic" w:hAnsi="Century Gothic"/>
                <w:noProof/>
                <w:sz w:val="20"/>
                <w:szCs w:val="20"/>
              </w:rPr>
              <w:t>Terms of Reference</w:t>
            </w:r>
            <w:r w:rsidR="00DD08DE" w:rsidRPr="00DD08DE">
              <w:rPr>
                <w:rFonts w:ascii="Century Gothic" w:hAnsi="Century Gothic"/>
                <w:noProof/>
                <w:webHidden/>
                <w:sz w:val="20"/>
                <w:szCs w:val="20"/>
              </w:rPr>
              <w:tab/>
            </w:r>
            <w:r w:rsidR="00DD08DE" w:rsidRPr="00DD08DE">
              <w:rPr>
                <w:rFonts w:ascii="Century Gothic" w:hAnsi="Century Gothic"/>
                <w:noProof/>
                <w:webHidden/>
                <w:sz w:val="20"/>
                <w:szCs w:val="20"/>
              </w:rPr>
              <w:fldChar w:fldCharType="begin"/>
            </w:r>
            <w:r w:rsidR="00DD08DE" w:rsidRPr="00DD08DE">
              <w:rPr>
                <w:rFonts w:ascii="Century Gothic" w:hAnsi="Century Gothic"/>
                <w:noProof/>
                <w:webHidden/>
                <w:sz w:val="20"/>
                <w:szCs w:val="20"/>
              </w:rPr>
              <w:instrText xml:space="preserve"> PAGEREF _Toc107396420 \h </w:instrText>
            </w:r>
            <w:r w:rsidR="00DD08DE" w:rsidRPr="00DD08DE">
              <w:rPr>
                <w:rFonts w:ascii="Century Gothic" w:hAnsi="Century Gothic"/>
                <w:noProof/>
                <w:webHidden/>
                <w:sz w:val="20"/>
                <w:szCs w:val="20"/>
              </w:rPr>
            </w:r>
            <w:r w:rsidR="00DD08DE" w:rsidRPr="00DD08DE">
              <w:rPr>
                <w:rFonts w:ascii="Century Gothic" w:hAnsi="Century Gothic"/>
                <w:noProof/>
                <w:webHidden/>
                <w:sz w:val="20"/>
                <w:szCs w:val="20"/>
              </w:rPr>
              <w:fldChar w:fldCharType="separate"/>
            </w:r>
            <w:r w:rsidR="00200903">
              <w:rPr>
                <w:rFonts w:ascii="Century Gothic" w:hAnsi="Century Gothic"/>
                <w:noProof/>
                <w:webHidden/>
                <w:sz w:val="20"/>
                <w:szCs w:val="20"/>
              </w:rPr>
              <w:t>3</w:t>
            </w:r>
            <w:r w:rsidR="00DD08DE" w:rsidRPr="00DD08DE">
              <w:rPr>
                <w:rFonts w:ascii="Century Gothic" w:hAnsi="Century Gothic"/>
                <w:noProof/>
                <w:webHidden/>
                <w:sz w:val="20"/>
                <w:szCs w:val="20"/>
              </w:rPr>
              <w:fldChar w:fldCharType="end"/>
            </w:r>
          </w:hyperlink>
        </w:p>
        <w:p w14:paraId="514B2122" w14:textId="58D7202B" w:rsidR="00DD08DE" w:rsidRPr="00DD08DE" w:rsidRDefault="00000000">
          <w:pPr>
            <w:pStyle w:val="TOC2"/>
            <w:tabs>
              <w:tab w:val="right" w:leader="dot" w:pos="9016"/>
            </w:tabs>
            <w:rPr>
              <w:rFonts w:ascii="Century Gothic" w:eastAsiaTheme="minorEastAsia" w:hAnsi="Century Gothic"/>
              <w:noProof/>
              <w:sz w:val="20"/>
              <w:szCs w:val="20"/>
              <w:lang w:eastAsia="en-GB"/>
            </w:rPr>
          </w:pPr>
          <w:hyperlink w:anchor="_Toc107396421" w:history="1">
            <w:r w:rsidR="00DD08DE" w:rsidRPr="00DD08DE">
              <w:rPr>
                <w:rStyle w:val="Hyperlink"/>
                <w:rFonts w:ascii="Century Gothic" w:hAnsi="Century Gothic"/>
                <w:noProof/>
                <w:sz w:val="20"/>
                <w:szCs w:val="20"/>
              </w:rPr>
              <w:t>Current Membership</w:t>
            </w:r>
            <w:r w:rsidR="00DD08DE" w:rsidRPr="00DD08DE">
              <w:rPr>
                <w:rFonts w:ascii="Century Gothic" w:hAnsi="Century Gothic"/>
                <w:noProof/>
                <w:webHidden/>
                <w:sz w:val="20"/>
                <w:szCs w:val="20"/>
              </w:rPr>
              <w:tab/>
            </w:r>
            <w:r w:rsidR="00DD08DE" w:rsidRPr="00DD08DE">
              <w:rPr>
                <w:rFonts w:ascii="Century Gothic" w:hAnsi="Century Gothic"/>
                <w:noProof/>
                <w:webHidden/>
                <w:sz w:val="20"/>
                <w:szCs w:val="20"/>
              </w:rPr>
              <w:fldChar w:fldCharType="begin"/>
            </w:r>
            <w:r w:rsidR="00DD08DE" w:rsidRPr="00DD08DE">
              <w:rPr>
                <w:rFonts w:ascii="Century Gothic" w:hAnsi="Century Gothic"/>
                <w:noProof/>
                <w:webHidden/>
                <w:sz w:val="20"/>
                <w:szCs w:val="20"/>
              </w:rPr>
              <w:instrText xml:space="preserve"> PAGEREF _Toc107396421 \h </w:instrText>
            </w:r>
            <w:r w:rsidR="00DD08DE" w:rsidRPr="00DD08DE">
              <w:rPr>
                <w:rFonts w:ascii="Century Gothic" w:hAnsi="Century Gothic"/>
                <w:noProof/>
                <w:webHidden/>
                <w:sz w:val="20"/>
                <w:szCs w:val="20"/>
              </w:rPr>
            </w:r>
            <w:r w:rsidR="00DD08DE" w:rsidRPr="00DD08DE">
              <w:rPr>
                <w:rFonts w:ascii="Century Gothic" w:hAnsi="Century Gothic"/>
                <w:noProof/>
                <w:webHidden/>
                <w:sz w:val="20"/>
                <w:szCs w:val="20"/>
              </w:rPr>
              <w:fldChar w:fldCharType="separate"/>
            </w:r>
            <w:r w:rsidR="00200903">
              <w:rPr>
                <w:rFonts w:ascii="Century Gothic" w:hAnsi="Century Gothic"/>
                <w:noProof/>
                <w:webHidden/>
                <w:sz w:val="20"/>
                <w:szCs w:val="20"/>
              </w:rPr>
              <w:t>4</w:t>
            </w:r>
            <w:r w:rsidR="00DD08DE" w:rsidRPr="00DD08DE">
              <w:rPr>
                <w:rFonts w:ascii="Century Gothic" w:hAnsi="Century Gothic"/>
                <w:noProof/>
                <w:webHidden/>
                <w:sz w:val="20"/>
                <w:szCs w:val="20"/>
              </w:rPr>
              <w:fldChar w:fldCharType="end"/>
            </w:r>
          </w:hyperlink>
        </w:p>
        <w:p w14:paraId="4A42E5F9" w14:textId="30A820A2" w:rsidR="00DD08DE" w:rsidRPr="00DD08DE" w:rsidRDefault="00000000">
          <w:pPr>
            <w:pStyle w:val="TOC2"/>
            <w:tabs>
              <w:tab w:val="right" w:leader="dot" w:pos="9016"/>
            </w:tabs>
            <w:rPr>
              <w:rFonts w:ascii="Century Gothic" w:eastAsiaTheme="minorEastAsia" w:hAnsi="Century Gothic"/>
              <w:noProof/>
              <w:sz w:val="20"/>
              <w:szCs w:val="20"/>
              <w:lang w:eastAsia="en-GB"/>
            </w:rPr>
          </w:pPr>
          <w:hyperlink w:anchor="_Toc107396422" w:history="1">
            <w:r w:rsidR="00DD08DE" w:rsidRPr="00DD08DE">
              <w:rPr>
                <w:rStyle w:val="Hyperlink"/>
                <w:rFonts w:ascii="Century Gothic" w:hAnsi="Century Gothic"/>
                <w:noProof/>
                <w:sz w:val="20"/>
                <w:szCs w:val="20"/>
              </w:rPr>
              <w:t>Reporting relationship</w:t>
            </w:r>
            <w:r w:rsidR="00DD08DE" w:rsidRPr="00DD08DE">
              <w:rPr>
                <w:rFonts w:ascii="Century Gothic" w:hAnsi="Century Gothic"/>
                <w:noProof/>
                <w:webHidden/>
                <w:sz w:val="20"/>
                <w:szCs w:val="20"/>
              </w:rPr>
              <w:tab/>
            </w:r>
            <w:r w:rsidR="00DD08DE" w:rsidRPr="00DD08DE">
              <w:rPr>
                <w:rFonts w:ascii="Century Gothic" w:hAnsi="Century Gothic"/>
                <w:noProof/>
                <w:webHidden/>
                <w:sz w:val="20"/>
                <w:szCs w:val="20"/>
              </w:rPr>
              <w:fldChar w:fldCharType="begin"/>
            </w:r>
            <w:r w:rsidR="00DD08DE" w:rsidRPr="00DD08DE">
              <w:rPr>
                <w:rFonts w:ascii="Century Gothic" w:hAnsi="Century Gothic"/>
                <w:noProof/>
                <w:webHidden/>
                <w:sz w:val="20"/>
                <w:szCs w:val="20"/>
              </w:rPr>
              <w:instrText xml:space="preserve"> PAGEREF _Toc107396422 \h </w:instrText>
            </w:r>
            <w:r w:rsidR="00DD08DE" w:rsidRPr="00DD08DE">
              <w:rPr>
                <w:rFonts w:ascii="Century Gothic" w:hAnsi="Century Gothic"/>
                <w:noProof/>
                <w:webHidden/>
                <w:sz w:val="20"/>
                <w:szCs w:val="20"/>
              </w:rPr>
            </w:r>
            <w:r w:rsidR="00DD08DE" w:rsidRPr="00DD08DE">
              <w:rPr>
                <w:rFonts w:ascii="Century Gothic" w:hAnsi="Century Gothic"/>
                <w:noProof/>
                <w:webHidden/>
                <w:sz w:val="20"/>
                <w:szCs w:val="20"/>
              </w:rPr>
              <w:fldChar w:fldCharType="separate"/>
            </w:r>
            <w:r w:rsidR="00200903">
              <w:rPr>
                <w:rFonts w:ascii="Century Gothic" w:hAnsi="Century Gothic"/>
                <w:noProof/>
                <w:webHidden/>
                <w:sz w:val="20"/>
                <w:szCs w:val="20"/>
              </w:rPr>
              <w:t>4</w:t>
            </w:r>
            <w:r w:rsidR="00DD08DE" w:rsidRPr="00DD08DE">
              <w:rPr>
                <w:rFonts w:ascii="Century Gothic" w:hAnsi="Century Gothic"/>
                <w:noProof/>
                <w:webHidden/>
                <w:sz w:val="20"/>
                <w:szCs w:val="20"/>
              </w:rPr>
              <w:fldChar w:fldCharType="end"/>
            </w:r>
          </w:hyperlink>
        </w:p>
        <w:p w14:paraId="037D6C62" w14:textId="28735658" w:rsidR="00DD08DE" w:rsidRPr="00DD08DE" w:rsidRDefault="00000000">
          <w:pPr>
            <w:pStyle w:val="TOC1"/>
            <w:tabs>
              <w:tab w:val="right" w:leader="dot" w:pos="9016"/>
            </w:tabs>
            <w:rPr>
              <w:rFonts w:ascii="Century Gothic" w:eastAsiaTheme="minorEastAsia" w:hAnsi="Century Gothic"/>
              <w:noProof/>
              <w:sz w:val="20"/>
              <w:szCs w:val="20"/>
              <w:lang w:eastAsia="en-GB"/>
            </w:rPr>
          </w:pPr>
          <w:hyperlink w:anchor="_Toc107396423" w:history="1">
            <w:r w:rsidR="00DD08DE" w:rsidRPr="00DD08DE">
              <w:rPr>
                <w:rStyle w:val="Hyperlink"/>
                <w:rFonts w:ascii="Century Gothic" w:hAnsi="Century Gothic"/>
                <w:noProof/>
                <w:sz w:val="20"/>
                <w:szCs w:val="20"/>
              </w:rPr>
              <w:t>Finance Committee</w:t>
            </w:r>
            <w:r w:rsidR="00DD08DE" w:rsidRPr="00DD08DE">
              <w:rPr>
                <w:rFonts w:ascii="Century Gothic" w:hAnsi="Century Gothic"/>
                <w:noProof/>
                <w:webHidden/>
                <w:sz w:val="20"/>
                <w:szCs w:val="20"/>
              </w:rPr>
              <w:tab/>
            </w:r>
            <w:r w:rsidR="00DD08DE" w:rsidRPr="00DD08DE">
              <w:rPr>
                <w:rFonts w:ascii="Century Gothic" w:hAnsi="Century Gothic"/>
                <w:noProof/>
                <w:webHidden/>
                <w:sz w:val="20"/>
                <w:szCs w:val="20"/>
              </w:rPr>
              <w:fldChar w:fldCharType="begin"/>
            </w:r>
            <w:r w:rsidR="00DD08DE" w:rsidRPr="00DD08DE">
              <w:rPr>
                <w:rFonts w:ascii="Century Gothic" w:hAnsi="Century Gothic"/>
                <w:noProof/>
                <w:webHidden/>
                <w:sz w:val="20"/>
                <w:szCs w:val="20"/>
              </w:rPr>
              <w:instrText xml:space="preserve"> PAGEREF _Toc107396423 \h </w:instrText>
            </w:r>
            <w:r w:rsidR="00DD08DE" w:rsidRPr="00DD08DE">
              <w:rPr>
                <w:rFonts w:ascii="Century Gothic" w:hAnsi="Century Gothic"/>
                <w:noProof/>
                <w:webHidden/>
                <w:sz w:val="20"/>
                <w:szCs w:val="20"/>
              </w:rPr>
            </w:r>
            <w:r w:rsidR="00DD08DE" w:rsidRPr="00DD08DE">
              <w:rPr>
                <w:rFonts w:ascii="Century Gothic" w:hAnsi="Century Gothic"/>
                <w:noProof/>
                <w:webHidden/>
                <w:sz w:val="20"/>
                <w:szCs w:val="20"/>
              </w:rPr>
              <w:fldChar w:fldCharType="separate"/>
            </w:r>
            <w:r w:rsidR="00200903">
              <w:rPr>
                <w:rFonts w:ascii="Century Gothic" w:hAnsi="Century Gothic"/>
                <w:noProof/>
                <w:webHidden/>
                <w:sz w:val="20"/>
                <w:szCs w:val="20"/>
              </w:rPr>
              <w:t>4</w:t>
            </w:r>
            <w:r w:rsidR="00DD08DE" w:rsidRPr="00DD08DE">
              <w:rPr>
                <w:rFonts w:ascii="Century Gothic" w:hAnsi="Century Gothic"/>
                <w:noProof/>
                <w:webHidden/>
                <w:sz w:val="20"/>
                <w:szCs w:val="20"/>
              </w:rPr>
              <w:fldChar w:fldCharType="end"/>
            </w:r>
          </w:hyperlink>
        </w:p>
        <w:p w14:paraId="7DB3A6CB" w14:textId="268C83EA" w:rsidR="00DD08DE" w:rsidRPr="00DD08DE" w:rsidRDefault="00000000">
          <w:pPr>
            <w:pStyle w:val="TOC2"/>
            <w:tabs>
              <w:tab w:val="right" w:leader="dot" w:pos="9016"/>
            </w:tabs>
            <w:rPr>
              <w:rFonts w:ascii="Century Gothic" w:eastAsiaTheme="minorEastAsia" w:hAnsi="Century Gothic"/>
              <w:noProof/>
              <w:sz w:val="20"/>
              <w:szCs w:val="20"/>
              <w:lang w:eastAsia="en-GB"/>
            </w:rPr>
          </w:pPr>
          <w:hyperlink w:anchor="_Toc107396424" w:history="1">
            <w:r w:rsidR="00DD08DE" w:rsidRPr="00DD08DE">
              <w:rPr>
                <w:rStyle w:val="Hyperlink"/>
                <w:rFonts w:ascii="Century Gothic" w:hAnsi="Century Gothic"/>
                <w:noProof/>
                <w:sz w:val="20"/>
                <w:szCs w:val="20"/>
              </w:rPr>
              <w:t>Terms of Reference</w:t>
            </w:r>
            <w:r w:rsidR="00DD08DE" w:rsidRPr="00DD08DE">
              <w:rPr>
                <w:rFonts w:ascii="Century Gothic" w:hAnsi="Century Gothic"/>
                <w:noProof/>
                <w:webHidden/>
                <w:sz w:val="20"/>
                <w:szCs w:val="20"/>
              </w:rPr>
              <w:tab/>
            </w:r>
            <w:r w:rsidR="00DD08DE" w:rsidRPr="00DD08DE">
              <w:rPr>
                <w:rFonts w:ascii="Century Gothic" w:hAnsi="Century Gothic"/>
                <w:noProof/>
                <w:webHidden/>
                <w:sz w:val="20"/>
                <w:szCs w:val="20"/>
              </w:rPr>
              <w:fldChar w:fldCharType="begin"/>
            </w:r>
            <w:r w:rsidR="00DD08DE" w:rsidRPr="00DD08DE">
              <w:rPr>
                <w:rFonts w:ascii="Century Gothic" w:hAnsi="Century Gothic"/>
                <w:noProof/>
                <w:webHidden/>
                <w:sz w:val="20"/>
                <w:szCs w:val="20"/>
              </w:rPr>
              <w:instrText xml:space="preserve"> PAGEREF _Toc107396424 \h </w:instrText>
            </w:r>
            <w:r w:rsidR="00DD08DE" w:rsidRPr="00DD08DE">
              <w:rPr>
                <w:rFonts w:ascii="Century Gothic" w:hAnsi="Century Gothic"/>
                <w:noProof/>
                <w:webHidden/>
                <w:sz w:val="20"/>
                <w:szCs w:val="20"/>
              </w:rPr>
            </w:r>
            <w:r w:rsidR="00DD08DE" w:rsidRPr="00DD08DE">
              <w:rPr>
                <w:rFonts w:ascii="Century Gothic" w:hAnsi="Century Gothic"/>
                <w:noProof/>
                <w:webHidden/>
                <w:sz w:val="20"/>
                <w:szCs w:val="20"/>
              </w:rPr>
              <w:fldChar w:fldCharType="separate"/>
            </w:r>
            <w:r w:rsidR="00200903">
              <w:rPr>
                <w:rFonts w:ascii="Century Gothic" w:hAnsi="Century Gothic"/>
                <w:noProof/>
                <w:webHidden/>
                <w:sz w:val="20"/>
                <w:szCs w:val="20"/>
              </w:rPr>
              <w:t>4</w:t>
            </w:r>
            <w:r w:rsidR="00DD08DE" w:rsidRPr="00DD08DE">
              <w:rPr>
                <w:rFonts w:ascii="Century Gothic" w:hAnsi="Century Gothic"/>
                <w:noProof/>
                <w:webHidden/>
                <w:sz w:val="20"/>
                <w:szCs w:val="20"/>
              </w:rPr>
              <w:fldChar w:fldCharType="end"/>
            </w:r>
          </w:hyperlink>
        </w:p>
        <w:p w14:paraId="7012A69D" w14:textId="5ED6FC5D" w:rsidR="00DD08DE" w:rsidRPr="00DD08DE" w:rsidRDefault="00000000">
          <w:pPr>
            <w:pStyle w:val="TOC2"/>
            <w:tabs>
              <w:tab w:val="right" w:leader="dot" w:pos="9016"/>
            </w:tabs>
            <w:rPr>
              <w:rFonts w:ascii="Century Gothic" w:eastAsiaTheme="minorEastAsia" w:hAnsi="Century Gothic"/>
              <w:noProof/>
              <w:sz w:val="20"/>
              <w:szCs w:val="20"/>
              <w:lang w:eastAsia="en-GB"/>
            </w:rPr>
          </w:pPr>
          <w:hyperlink w:anchor="_Toc107396425" w:history="1">
            <w:r w:rsidR="00DD08DE" w:rsidRPr="00DD08DE">
              <w:rPr>
                <w:rStyle w:val="Hyperlink"/>
                <w:rFonts w:ascii="Century Gothic" w:hAnsi="Century Gothic"/>
                <w:noProof/>
                <w:sz w:val="20"/>
                <w:szCs w:val="20"/>
              </w:rPr>
              <w:t>Current Membership</w:t>
            </w:r>
            <w:r w:rsidR="00DD08DE" w:rsidRPr="00DD08DE">
              <w:rPr>
                <w:rFonts w:ascii="Century Gothic" w:hAnsi="Century Gothic"/>
                <w:noProof/>
                <w:webHidden/>
                <w:sz w:val="20"/>
                <w:szCs w:val="20"/>
              </w:rPr>
              <w:tab/>
            </w:r>
            <w:r w:rsidR="00DD08DE" w:rsidRPr="00DD08DE">
              <w:rPr>
                <w:rFonts w:ascii="Century Gothic" w:hAnsi="Century Gothic"/>
                <w:noProof/>
                <w:webHidden/>
                <w:sz w:val="20"/>
                <w:szCs w:val="20"/>
              </w:rPr>
              <w:fldChar w:fldCharType="begin"/>
            </w:r>
            <w:r w:rsidR="00DD08DE" w:rsidRPr="00DD08DE">
              <w:rPr>
                <w:rFonts w:ascii="Century Gothic" w:hAnsi="Century Gothic"/>
                <w:noProof/>
                <w:webHidden/>
                <w:sz w:val="20"/>
                <w:szCs w:val="20"/>
              </w:rPr>
              <w:instrText xml:space="preserve"> PAGEREF _Toc107396425 \h </w:instrText>
            </w:r>
            <w:r w:rsidR="00DD08DE" w:rsidRPr="00DD08DE">
              <w:rPr>
                <w:rFonts w:ascii="Century Gothic" w:hAnsi="Century Gothic"/>
                <w:noProof/>
                <w:webHidden/>
                <w:sz w:val="20"/>
                <w:szCs w:val="20"/>
              </w:rPr>
            </w:r>
            <w:r w:rsidR="00DD08DE" w:rsidRPr="00DD08DE">
              <w:rPr>
                <w:rFonts w:ascii="Century Gothic" w:hAnsi="Century Gothic"/>
                <w:noProof/>
                <w:webHidden/>
                <w:sz w:val="20"/>
                <w:szCs w:val="20"/>
              </w:rPr>
              <w:fldChar w:fldCharType="separate"/>
            </w:r>
            <w:r w:rsidR="00200903">
              <w:rPr>
                <w:rFonts w:ascii="Century Gothic" w:hAnsi="Century Gothic"/>
                <w:noProof/>
                <w:webHidden/>
                <w:sz w:val="20"/>
                <w:szCs w:val="20"/>
              </w:rPr>
              <w:t>4</w:t>
            </w:r>
            <w:r w:rsidR="00DD08DE" w:rsidRPr="00DD08DE">
              <w:rPr>
                <w:rFonts w:ascii="Century Gothic" w:hAnsi="Century Gothic"/>
                <w:noProof/>
                <w:webHidden/>
                <w:sz w:val="20"/>
                <w:szCs w:val="20"/>
              </w:rPr>
              <w:fldChar w:fldCharType="end"/>
            </w:r>
          </w:hyperlink>
        </w:p>
        <w:p w14:paraId="168ED265" w14:textId="2EA8FD9A" w:rsidR="00DD08DE" w:rsidRPr="00DD08DE" w:rsidRDefault="00000000">
          <w:pPr>
            <w:pStyle w:val="TOC2"/>
            <w:tabs>
              <w:tab w:val="right" w:leader="dot" w:pos="9016"/>
            </w:tabs>
            <w:rPr>
              <w:rFonts w:ascii="Century Gothic" w:eastAsiaTheme="minorEastAsia" w:hAnsi="Century Gothic"/>
              <w:noProof/>
              <w:sz w:val="20"/>
              <w:szCs w:val="20"/>
              <w:lang w:eastAsia="en-GB"/>
            </w:rPr>
          </w:pPr>
          <w:hyperlink w:anchor="_Toc107396426" w:history="1">
            <w:r w:rsidR="00DD08DE" w:rsidRPr="00DD08DE">
              <w:rPr>
                <w:rStyle w:val="Hyperlink"/>
                <w:rFonts w:ascii="Century Gothic" w:hAnsi="Century Gothic"/>
                <w:noProof/>
                <w:sz w:val="20"/>
                <w:szCs w:val="20"/>
              </w:rPr>
              <w:t>Reporting relationship</w:t>
            </w:r>
            <w:r w:rsidR="00DD08DE" w:rsidRPr="00DD08DE">
              <w:rPr>
                <w:rFonts w:ascii="Century Gothic" w:hAnsi="Century Gothic"/>
                <w:noProof/>
                <w:webHidden/>
                <w:sz w:val="20"/>
                <w:szCs w:val="20"/>
              </w:rPr>
              <w:tab/>
            </w:r>
            <w:r w:rsidR="00DD08DE" w:rsidRPr="00DD08DE">
              <w:rPr>
                <w:rFonts w:ascii="Century Gothic" w:hAnsi="Century Gothic"/>
                <w:noProof/>
                <w:webHidden/>
                <w:sz w:val="20"/>
                <w:szCs w:val="20"/>
              </w:rPr>
              <w:fldChar w:fldCharType="begin"/>
            </w:r>
            <w:r w:rsidR="00DD08DE" w:rsidRPr="00DD08DE">
              <w:rPr>
                <w:rFonts w:ascii="Century Gothic" w:hAnsi="Century Gothic"/>
                <w:noProof/>
                <w:webHidden/>
                <w:sz w:val="20"/>
                <w:szCs w:val="20"/>
              </w:rPr>
              <w:instrText xml:space="preserve"> PAGEREF _Toc107396426 \h </w:instrText>
            </w:r>
            <w:r w:rsidR="00DD08DE" w:rsidRPr="00DD08DE">
              <w:rPr>
                <w:rFonts w:ascii="Century Gothic" w:hAnsi="Century Gothic"/>
                <w:noProof/>
                <w:webHidden/>
                <w:sz w:val="20"/>
                <w:szCs w:val="20"/>
              </w:rPr>
            </w:r>
            <w:r w:rsidR="00DD08DE" w:rsidRPr="00DD08DE">
              <w:rPr>
                <w:rFonts w:ascii="Century Gothic" w:hAnsi="Century Gothic"/>
                <w:noProof/>
                <w:webHidden/>
                <w:sz w:val="20"/>
                <w:szCs w:val="20"/>
              </w:rPr>
              <w:fldChar w:fldCharType="separate"/>
            </w:r>
            <w:r w:rsidR="00200903">
              <w:rPr>
                <w:rFonts w:ascii="Century Gothic" w:hAnsi="Century Gothic"/>
                <w:noProof/>
                <w:webHidden/>
                <w:sz w:val="20"/>
                <w:szCs w:val="20"/>
              </w:rPr>
              <w:t>4</w:t>
            </w:r>
            <w:r w:rsidR="00DD08DE" w:rsidRPr="00DD08DE">
              <w:rPr>
                <w:rFonts w:ascii="Century Gothic" w:hAnsi="Century Gothic"/>
                <w:noProof/>
                <w:webHidden/>
                <w:sz w:val="20"/>
                <w:szCs w:val="20"/>
              </w:rPr>
              <w:fldChar w:fldCharType="end"/>
            </w:r>
          </w:hyperlink>
        </w:p>
        <w:p w14:paraId="002A1BD3" w14:textId="3671068D" w:rsidR="00DD08DE" w:rsidRPr="00DD08DE" w:rsidRDefault="00000000">
          <w:pPr>
            <w:pStyle w:val="TOC1"/>
            <w:tabs>
              <w:tab w:val="right" w:leader="dot" w:pos="9016"/>
            </w:tabs>
            <w:rPr>
              <w:rFonts w:ascii="Century Gothic" w:eastAsiaTheme="minorEastAsia" w:hAnsi="Century Gothic"/>
              <w:noProof/>
              <w:sz w:val="20"/>
              <w:szCs w:val="20"/>
              <w:lang w:eastAsia="en-GB"/>
            </w:rPr>
          </w:pPr>
          <w:hyperlink w:anchor="_Toc107396427" w:history="1">
            <w:r w:rsidR="00DD08DE" w:rsidRPr="00DD08DE">
              <w:rPr>
                <w:rStyle w:val="Hyperlink"/>
                <w:rFonts w:ascii="Century Gothic" w:hAnsi="Century Gothic"/>
                <w:noProof/>
                <w:sz w:val="20"/>
                <w:szCs w:val="20"/>
              </w:rPr>
              <w:t>Ministry and Mission Committee</w:t>
            </w:r>
            <w:r w:rsidR="00DD08DE" w:rsidRPr="00DD08DE">
              <w:rPr>
                <w:rFonts w:ascii="Century Gothic" w:hAnsi="Century Gothic"/>
                <w:noProof/>
                <w:webHidden/>
                <w:sz w:val="20"/>
                <w:szCs w:val="20"/>
              </w:rPr>
              <w:tab/>
            </w:r>
            <w:r w:rsidR="00DD08DE" w:rsidRPr="00DD08DE">
              <w:rPr>
                <w:rFonts w:ascii="Century Gothic" w:hAnsi="Century Gothic"/>
                <w:noProof/>
                <w:webHidden/>
                <w:sz w:val="20"/>
                <w:szCs w:val="20"/>
              </w:rPr>
              <w:fldChar w:fldCharType="begin"/>
            </w:r>
            <w:r w:rsidR="00DD08DE" w:rsidRPr="00DD08DE">
              <w:rPr>
                <w:rFonts w:ascii="Century Gothic" w:hAnsi="Century Gothic"/>
                <w:noProof/>
                <w:webHidden/>
                <w:sz w:val="20"/>
                <w:szCs w:val="20"/>
              </w:rPr>
              <w:instrText xml:space="preserve"> PAGEREF _Toc107396427 \h </w:instrText>
            </w:r>
            <w:r w:rsidR="00DD08DE" w:rsidRPr="00DD08DE">
              <w:rPr>
                <w:rFonts w:ascii="Century Gothic" w:hAnsi="Century Gothic"/>
                <w:noProof/>
                <w:webHidden/>
                <w:sz w:val="20"/>
                <w:szCs w:val="20"/>
              </w:rPr>
            </w:r>
            <w:r w:rsidR="00DD08DE" w:rsidRPr="00DD08DE">
              <w:rPr>
                <w:rFonts w:ascii="Century Gothic" w:hAnsi="Century Gothic"/>
                <w:noProof/>
                <w:webHidden/>
                <w:sz w:val="20"/>
                <w:szCs w:val="20"/>
              </w:rPr>
              <w:fldChar w:fldCharType="separate"/>
            </w:r>
            <w:r w:rsidR="00200903">
              <w:rPr>
                <w:rFonts w:ascii="Century Gothic" w:hAnsi="Century Gothic"/>
                <w:noProof/>
                <w:webHidden/>
                <w:sz w:val="20"/>
                <w:szCs w:val="20"/>
              </w:rPr>
              <w:t>5</w:t>
            </w:r>
            <w:r w:rsidR="00DD08DE" w:rsidRPr="00DD08DE">
              <w:rPr>
                <w:rFonts w:ascii="Century Gothic" w:hAnsi="Century Gothic"/>
                <w:noProof/>
                <w:webHidden/>
                <w:sz w:val="20"/>
                <w:szCs w:val="20"/>
              </w:rPr>
              <w:fldChar w:fldCharType="end"/>
            </w:r>
          </w:hyperlink>
        </w:p>
        <w:p w14:paraId="6A7A2ACB" w14:textId="1FB3B1B1" w:rsidR="00DD08DE" w:rsidRPr="00DD08DE" w:rsidRDefault="00000000">
          <w:pPr>
            <w:pStyle w:val="TOC2"/>
            <w:tabs>
              <w:tab w:val="right" w:leader="dot" w:pos="9016"/>
            </w:tabs>
            <w:rPr>
              <w:rFonts w:ascii="Century Gothic" w:eastAsiaTheme="minorEastAsia" w:hAnsi="Century Gothic"/>
              <w:noProof/>
              <w:sz w:val="20"/>
              <w:szCs w:val="20"/>
              <w:lang w:eastAsia="en-GB"/>
            </w:rPr>
          </w:pPr>
          <w:hyperlink w:anchor="_Toc107396428" w:history="1">
            <w:r w:rsidR="00DD08DE" w:rsidRPr="00DD08DE">
              <w:rPr>
                <w:rStyle w:val="Hyperlink"/>
                <w:rFonts w:ascii="Century Gothic" w:hAnsi="Century Gothic"/>
                <w:noProof/>
                <w:sz w:val="20"/>
                <w:szCs w:val="20"/>
              </w:rPr>
              <w:t>Terms of reference</w:t>
            </w:r>
            <w:r w:rsidR="00DD08DE" w:rsidRPr="00DD08DE">
              <w:rPr>
                <w:rFonts w:ascii="Century Gothic" w:hAnsi="Century Gothic"/>
                <w:noProof/>
                <w:webHidden/>
                <w:sz w:val="20"/>
                <w:szCs w:val="20"/>
              </w:rPr>
              <w:tab/>
            </w:r>
            <w:r w:rsidR="00DD08DE" w:rsidRPr="00DD08DE">
              <w:rPr>
                <w:rFonts w:ascii="Century Gothic" w:hAnsi="Century Gothic"/>
                <w:noProof/>
                <w:webHidden/>
                <w:sz w:val="20"/>
                <w:szCs w:val="20"/>
              </w:rPr>
              <w:fldChar w:fldCharType="begin"/>
            </w:r>
            <w:r w:rsidR="00DD08DE" w:rsidRPr="00DD08DE">
              <w:rPr>
                <w:rFonts w:ascii="Century Gothic" w:hAnsi="Century Gothic"/>
                <w:noProof/>
                <w:webHidden/>
                <w:sz w:val="20"/>
                <w:szCs w:val="20"/>
              </w:rPr>
              <w:instrText xml:space="preserve"> PAGEREF _Toc107396428 \h </w:instrText>
            </w:r>
            <w:r w:rsidR="00DD08DE" w:rsidRPr="00DD08DE">
              <w:rPr>
                <w:rFonts w:ascii="Century Gothic" w:hAnsi="Century Gothic"/>
                <w:noProof/>
                <w:webHidden/>
                <w:sz w:val="20"/>
                <w:szCs w:val="20"/>
              </w:rPr>
            </w:r>
            <w:r w:rsidR="00DD08DE" w:rsidRPr="00DD08DE">
              <w:rPr>
                <w:rFonts w:ascii="Century Gothic" w:hAnsi="Century Gothic"/>
                <w:noProof/>
                <w:webHidden/>
                <w:sz w:val="20"/>
                <w:szCs w:val="20"/>
              </w:rPr>
              <w:fldChar w:fldCharType="separate"/>
            </w:r>
            <w:r w:rsidR="00200903">
              <w:rPr>
                <w:rFonts w:ascii="Century Gothic" w:hAnsi="Century Gothic"/>
                <w:noProof/>
                <w:webHidden/>
                <w:sz w:val="20"/>
                <w:szCs w:val="20"/>
              </w:rPr>
              <w:t>5</w:t>
            </w:r>
            <w:r w:rsidR="00DD08DE" w:rsidRPr="00DD08DE">
              <w:rPr>
                <w:rFonts w:ascii="Century Gothic" w:hAnsi="Century Gothic"/>
                <w:noProof/>
                <w:webHidden/>
                <w:sz w:val="20"/>
                <w:szCs w:val="20"/>
              </w:rPr>
              <w:fldChar w:fldCharType="end"/>
            </w:r>
          </w:hyperlink>
        </w:p>
        <w:p w14:paraId="6BC88FFA" w14:textId="08EFA156" w:rsidR="00DD08DE" w:rsidRPr="00DD08DE" w:rsidRDefault="00000000">
          <w:pPr>
            <w:pStyle w:val="TOC2"/>
            <w:tabs>
              <w:tab w:val="right" w:leader="dot" w:pos="9016"/>
            </w:tabs>
            <w:rPr>
              <w:rFonts w:ascii="Century Gothic" w:eastAsiaTheme="minorEastAsia" w:hAnsi="Century Gothic"/>
              <w:noProof/>
              <w:sz w:val="20"/>
              <w:szCs w:val="20"/>
              <w:lang w:eastAsia="en-GB"/>
            </w:rPr>
          </w:pPr>
          <w:hyperlink w:anchor="_Toc107396429" w:history="1">
            <w:r w:rsidR="00DD08DE" w:rsidRPr="00DD08DE">
              <w:rPr>
                <w:rStyle w:val="Hyperlink"/>
                <w:rFonts w:ascii="Century Gothic" w:hAnsi="Century Gothic"/>
                <w:noProof/>
                <w:sz w:val="20"/>
                <w:szCs w:val="20"/>
              </w:rPr>
              <w:t>Current Membership</w:t>
            </w:r>
            <w:r w:rsidR="00DD08DE" w:rsidRPr="00DD08DE">
              <w:rPr>
                <w:rFonts w:ascii="Century Gothic" w:hAnsi="Century Gothic"/>
                <w:noProof/>
                <w:webHidden/>
                <w:sz w:val="20"/>
                <w:szCs w:val="20"/>
              </w:rPr>
              <w:tab/>
            </w:r>
            <w:r w:rsidR="00DD08DE" w:rsidRPr="00DD08DE">
              <w:rPr>
                <w:rFonts w:ascii="Century Gothic" w:hAnsi="Century Gothic"/>
                <w:noProof/>
                <w:webHidden/>
                <w:sz w:val="20"/>
                <w:szCs w:val="20"/>
              </w:rPr>
              <w:fldChar w:fldCharType="begin"/>
            </w:r>
            <w:r w:rsidR="00DD08DE" w:rsidRPr="00DD08DE">
              <w:rPr>
                <w:rFonts w:ascii="Century Gothic" w:hAnsi="Century Gothic"/>
                <w:noProof/>
                <w:webHidden/>
                <w:sz w:val="20"/>
                <w:szCs w:val="20"/>
              </w:rPr>
              <w:instrText xml:space="preserve"> PAGEREF _Toc107396429 \h </w:instrText>
            </w:r>
            <w:r w:rsidR="00DD08DE" w:rsidRPr="00DD08DE">
              <w:rPr>
                <w:rFonts w:ascii="Century Gothic" w:hAnsi="Century Gothic"/>
                <w:noProof/>
                <w:webHidden/>
                <w:sz w:val="20"/>
                <w:szCs w:val="20"/>
              </w:rPr>
            </w:r>
            <w:r w:rsidR="00DD08DE" w:rsidRPr="00DD08DE">
              <w:rPr>
                <w:rFonts w:ascii="Century Gothic" w:hAnsi="Century Gothic"/>
                <w:noProof/>
                <w:webHidden/>
                <w:sz w:val="20"/>
                <w:szCs w:val="20"/>
              </w:rPr>
              <w:fldChar w:fldCharType="separate"/>
            </w:r>
            <w:r w:rsidR="00200903">
              <w:rPr>
                <w:rFonts w:ascii="Century Gothic" w:hAnsi="Century Gothic"/>
                <w:noProof/>
                <w:webHidden/>
                <w:sz w:val="20"/>
                <w:szCs w:val="20"/>
              </w:rPr>
              <w:t>5</w:t>
            </w:r>
            <w:r w:rsidR="00DD08DE" w:rsidRPr="00DD08DE">
              <w:rPr>
                <w:rFonts w:ascii="Century Gothic" w:hAnsi="Century Gothic"/>
                <w:noProof/>
                <w:webHidden/>
                <w:sz w:val="20"/>
                <w:szCs w:val="20"/>
              </w:rPr>
              <w:fldChar w:fldCharType="end"/>
            </w:r>
          </w:hyperlink>
        </w:p>
        <w:p w14:paraId="08485712" w14:textId="7296E74F" w:rsidR="00DD08DE" w:rsidRPr="00DD08DE" w:rsidRDefault="00000000">
          <w:pPr>
            <w:pStyle w:val="TOC2"/>
            <w:tabs>
              <w:tab w:val="right" w:leader="dot" w:pos="9016"/>
            </w:tabs>
            <w:rPr>
              <w:rFonts w:ascii="Century Gothic" w:eastAsiaTheme="minorEastAsia" w:hAnsi="Century Gothic"/>
              <w:noProof/>
              <w:sz w:val="20"/>
              <w:szCs w:val="20"/>
              <w:lang w:eastAsia="en-GB"/>
            </w:rPr>
          </w:pPr>
          <w:hyperlink w:anchor="_Toc107396430" w:history="1">
            <w:r w:rsidR="00DD08DE" w:rsidRPr="00DD08DE">
              <w:rPr>
                <w:rStyle w:val="Hyperlink"/>
                <w:rFonts w:ascii="Century Gothic" w:hAnsi="Century Gothic"/>
                <w:noProof/>
                <w:sz w:val="20"/>
                <w:szCs w:val="20"/>
              </w:rPr>
              <w:t>Reporting relationship</w:t>
            </w:r>
            <w:r w:rsidR="00DD08DE" w:rsidRPr="00DD08DE">
              <w:rPr>
                <w:rFonts w:ascii="Century Gothic" w:hAnsi="Century Gothic"/>
                <w:noProof/>
                <w:webHidden/>
                <w:sz w:val="20"/>
                <w:szCs w:val="20"/>
              </w:rPr>
              <w:tab/>
            </w:r>
            <w:r w:rsidR="00DD08DE" w:rsidRPr="00DD08DE">
              <w:rPr>
                <w:rFonts w:ascii="Century Gothic" w:hAnsi="Century Gothic"/>
                <w:noProof/>
                <w:webHidden/>
                <w:sz w:val="20"/>
                <w:szCs w:val="20"/>
              </w:rPr>
              <w:fldChar w:fldCharType="begin"/>
            </w:r>
            <w:r w:rsidR="00DD08DE" w:rsidRPr="00DD08DE">
              <w:rPr>
                <w:rFonts w:ascii="Century Gothic" w:hAnsi="Century Gothic"/>
                <w:noProof/>
                <w:webHidden/>
                <w:sz w:val="20"/>
                <w:szCs w:val="20"/>
              </w:rPr>
              <w:instrText xml:space="preserve"> PAGEREF _Toc107396430 \h </w:instrText>
            </w:r>
            <w:r w:rsidR="00DD08DE" w:rsidRPr="00DD08DE">
              <w:rPr>
                <w:rFonts w:ascii="Century Gothic" w:hAnsi="Century Gothic"/>
                <w:noProof/>
                <w:webHidden/>
                <w:sz w:val="20"/>
                <w:szCs w:val="20"/>
              </w:rPr>
            </w:r>
            <w:r w:rsidR="00DD08DE" w:rsidRPr="00DD08DE">
              <w:rPr>
                <w:rFonts w:ascii="Century Gothic" w:hAnsi="Century Gothic"/>
                <w:noProof/>
                <w:webHidden/>
                <w:sz w:val="20"/>
                <w:szCs w:val="20"/>
              </w:rPr>
              <w:fldChar w:fldCharType="separate"/>
            </w:r>
            <w:r w:rsidR="00200903">
              <w:rPr>
                <w:rFonts w:ascii="Century Gothic" w:hAnsi="Century Gothic"/>
                <w:noProof/>
                <w:webHidden/>
                <w:sz w:val="20"/>
                <w:szCs w:val="20"/>
              </w:rPr>
              <w:t>5</w:t>
            </w:r>
            <w:r w:rsidR="00DD08DE" w:rsidRPr="00DD08DE">
              <w:rPr>
                <w:rFonts w:ascii="Century Gothic" w:hAnsi="Century Gothic"/>
                <w:noProof/>
                <w:webHidden/>
                <w:sz w:val="20"/>
                <w:szCs w:val="20"/>
              </w:rPr>
              <w:fldChar w:fldCharType="end"/>
            </w:r>
          </w:hyperlink>
        </w:p>
        <w:p w14:paraId="5A40FAB8" w14:textId="21681BCA" w:rsidR="00DD08DE" w:rsidRPr="00DD08DE" w:rsidRDefault="00000000">
          <w:pPr>
            <w:pStyle w:val="TOC1"/>
            <w:tabs>
              <w:tab w:val="right" w:leader="dot" w:pos="9016"/>
            </w:tabs>
            <w:rPr>
              <w:rFonts w:ascii="Century Gothic" w:eastAsiaTheme="minorEastAsia" w:hAnsi="Century Gothic"/>
              <w:noProof/>
              <w:sz w:val="20"/>
              <w:szCs w:val="20"/>
              <w:lang w:eastAsia="en-GB"/>
            </w:rPr>
          </w:pPr>
          <w:hyperlink w:anchor="_Toc107396431" w:history="1">
            <w:r w:rsidR="00DD08DE" w:rsidRPr="00DD08DE">
              <w:rPr>
                <w:rStyle w:val="Hyperlink"/>
                <w:rFonts w:ascii="Century Gothic" w:hAnsi="Century Gothic"/>
                <w:noProof/>
                <w:sz w:val="20"/>
                <w:szCs w:val="20"/>
              </w:rPr>
              <w:t>Social and Fellowship Committee</w:t>
            </w:r>
            <w:r w:rsidR="00DD08DE" w:rsidRPr="00DD08DE">
              <w:rPr>
                <w:rFonts w:ascii="Century Gothic" w:hAnsi="Century Gothic"/>
                <w:noProof/>
                <w:webHidden/>
                <w:sz w:val="20"/>
                <w:szCs w:val="20"/>
              </w:rPr>
              <w:tab/>
            </w:r>
            <w:r w:rsidR="00DD08DE" w:rsidRPr="00DD08DE">
              <w:rPr>
                <w:rFonts w:ascii="Century Gothic" w:hAnsi="Century Gothic"/>
                <w:noProof/>
                <w:webHidden/>
                <w:sz w:val="20"/>
                <w:szCs w:val="20"/>
              </w:rPr>
              <w:fldChar w:fldCharType="begin"/>
            </w:r>
            <w:r w:rsidR="00DD08DE" w:rsidRPr="00DD08DE">
              <w:rPr>
                <w:rFonts w:ascii="Century Gothic" w:hAnsi="Century Gothic"/>
                <w:noProof/>
                <w:webHidden/>
                <w:sz w:val="20"/>
                <w:szCs w:val="20"/>
              </w:rPr>
              <w:instrText xml:space="preserve"> PAGEREF _Toc107396431 \h </w:instrText>
            </w:r>
            <w:r w:rsidR="00DD08DE" w:rsidRPr="00DD08DE">
              <w:rPr>
                <w:rFonts w:ascii="Century Gothic" w:hAnsi="Century Gothic"/>
                <w:noProof/>
                <w:webHidden/>
                <w:sz w:val="20"/>
                <w:szCs w:val="20"/>
              </w:rPr>
            </w:r>
            <w:r w:rsidR="00DD08DE" w:rsidRPr="00DD08DE">
              <w:rPr>
                <w:rFonts w:ascii="Century Gothic" w:hAnsi="Century Gothic"/>
                <w:noProof/>
                <w:webHidden/>
                <w:sz w:val="20"/>
                <w:szCs w:val="20"/>
              </w:rPr>
              <w:fldChar w:fldCharType="separate"/>
            </w:r>
            <w:r w:rsidR="00200903">
              <w:rPr>
                <w:rFonts w:ascii="Century Gothic" w:hAnsi="Century Gothic"/>
                <w:noProof/>
                <w:webHidden/>
                <w:sz w:val="20"/>
                <w:szCs w:val="20"/>
              </w:rPr>
              <w:t>5</w:t>
            </w:r>
            <w:r w:rsidR="00DD08DE" w:rsidRPr="00DD08DE">
              <w:rPr>
                <w:rFonts w:ascii="Century Gothic" w:hAnsi="Century Gothic"/>
                <w:noProof/>
                <w:webHidden/>
                <w:sz w:val="20"/>
                <w:szCs w:val="20"/>
              </w:rPr>
              <w:fldChar w:fldCharType="end"/>
            </w:r>
          </w:hyperlink>
        </w:p>
        <w:p w14:paraId="09DF52FE" w14:textId="7BD26494" w:rsidR="00DD08DE" w:rsidRPr="00DD08DE" w:rsidRDefault="00000000">
          <w:pPr>
            <w:pStyle w:val="TOC2"/>
            <w:tabs>
              <w:tab w:val="right" w:leader="dot" w:pos="9016"/>
            </w:tabs>
            <w:rPr>
              <w:rFonts w:ascii="Century Gothic" w:eastAsiaTheme="minorEastAsia" w:hAnsi="Century Gothic"/>
              <w:noProof/>
              <w:sz w:val="20"/>
              <w:szCs w:val="20"/>
              <w:lang w:eastAsia="en-GB"/>
            </w:rPr>
          </w:pPr>
          <w:hyperlink w:anchor="_Toc107396432" w:history="1">
            <w:r w:rsidR="00DD08DE" w:rsidRPr="00DD08DE">
              <w:rPr>
                <w:rStyle w:val="Hyperlink"/>
                <w:rFonts w:ascii="Century Gothic" w:hAnsi="Century Gothic"/>
                <w:noProof/>
                <w:sz w:val="20"/>
                <w:szCs w:val="20"/>
              </w:rPr>
              <w:t>Terms of reference</w:t>
            </w:r>
            <w:r w:rsidR="00DD08DE" w:rsidRPr="00DD08DE">
              <w:rPr>
                <w:rFonts w:ascii="Century Gothic" w:hAnsi="Century Gothic"/>
                <w:noProof/>
                <w:webHidden/>
                <w:sz w:val="20"/>
                <w:szCs w:val="20"/>
              </w:rPr>
              <w:tab/>
            </w:r>
            <w:r w:rsidR="00DD08DE" w:rsidRPr="00DD08DE">
              <w:rPr>
                <w:rFonts w:ascii="Century Gothic" w:hAnsi="Century Gothic"/>
                <w:noProof/>
                <w:webHidden/>
                <w:sz w:val="20"/>
                <w:szCs w:val="20"/>
              </w:rPr>
              <w:fldChar w:fldCharType="begin"/>
            </w:r>
            <w:r w:rsidR="00DD08DE" w:rsidRPr="00DD08DE">
              <w:rPr>
                <w:rFonts w:ascii="Century Gothic" w:hAnsi="Century Gothic"/>
                <w:noProof/>
                <w:webHidden/>
                <w:sz w:val="20"/>
                <w:szCs w:val="20"/>
              </w:rPr>
              <w:instrText xml:space="preserve"> PAGEREF _Toc107396432 \h </w:instrText>
            </w:r>
            <w:r w:rsidR="00DD08DE" w:rsidRPr="00DD08DE">
              <w:rPr>
                <w:rFonts w:ascii="Century Gothic" w:hAnsi="Century Gothic"/>
                <w:noProof/>
                <w:webHidden/>
                <w:sz w:val="20"/>
                <w:szCs w:val="20"/>
              </w:rPr>
            </w:r>
            <w:r w:rsidR="00DD08DE" w:rsidRPr="00DD08DE">
              <w:rPr>
                <w:rFonts w:ascii="Century Gothic" w:hAnsi="Century Gothic"/>
                <w:noProof/>
                <w:webHidden/>
                <w:sz w:val="20"/>
                <w:szCs w:val="20"/>
              </w:rPr>
              <w:fldChar w:fldCharType="separate"/>
            </w:r>
            <w:r w:rsidR="00200903">
              <w:rPr>
                <w:rFonts w:ascii="Century Gothic" w:hAnsi="Century Gothic"/>
                <w:noProof/>
                <w:webHidden/>
                <w:sz w:val="20"/>
                <w:szCs w:val="20"/>
              </w:rPr>
              <w:t>5</w:t>
            </w:r>
            <w:r w:rsidR="00DD08DE" w:rsidRPr="00DD08DE">
              <w:rPr>
                <w:rFonts w:ascii="Century Gothic" w:hAnsi="Century Gothic"/>
                <w:noProof/>
                <w:webHidden/>
                <w:sz w:val="20"/>
                <w:szCs w:val="20"/>
              </w:rPr>
              <w:fldChar w:fldCharType="end"/>
            </w:r>
          </w:hyperlink>
        </w:p>
        <w:p w14:paraId="577F8E33" w14:textId="107F0B21" w:rsidR="00DD08DE" w:rsidRPr="00DD08DE" w:rsidRDefault="00000000">
          <w:pPr>
            <w:pStyle w:val="TOC2"/>
            <w:tabs>
              <w:tab w:val="right" w:leader="dot" w:pos="9016"/>
            </w:tabs>
            <w:rPr>
              <w:rFonts w:ascii="Century Gothic" w:eastAsiaTheme="minorEastAsia" w:hAnsi="Century Gothic"/>
              <w:noProof/>
              <w:sz w:val="20"/>
              <w:szCs w:val="20"/>
              <w:lang w:eastAsia="en-GB"/>
            </w:rPr>
          </w:pPr>
          <w:hyperlink w:anchor="_Toc107396433" w:history="1">
            <w:r w:rsidR="00DD08DE" w:rsidRPr="00DD08DE">
              <w:rPr>
                <w:rStyle w:val="Hyperlink"/>
                <w:rFonts w:ascii="Century Gothic" w:hAnsi="Century Gothic"/>
                <w:noProof/>
                <w:sz w:val="20"/>
                <w:szCs w:val="20"/>
              </w:rPr>
              <w:t>Current Membership</w:t>
            </w:r>
            <w:r w:rsidR="00DD08DE" w:rsidRPr="00DD08DE">
              <w:rPr>
                <w:rFonts w:ascii="Century Gothic" w:hAnsi="Century Gothic"/>
                <w:noProof/>
                <w:webHidden/>
                <w:sz w:val="20"/>
                <w:szCs w:val="20"/>
              </w:rPr>
              <w:tab/>
            </w:r>
            <w:r w:rsidR="00DD08DE" w:rsidRPr="00DD08DE">
              <w:rPr>
                <w:rFonts w:ascii="Century Gothic" w:hAnsi="Century Gothic"/>
                <w:noProof/>
                <w:webHidden/>
                <w:sz w:val="20"/>
                <w:szCs w:val="20"/>
              </w:rPr>
              <w:fldChar w:fldCharType="begin"/>
            </w:r>
            <w:r w:rsidR="00DD08DE" w:rsidRPr="00DD08DE">
              <w:rPr>
                <w:rFonts w:ascii="Century Gothic" w:hAnsi="Century Gothic"/>
                <w:noProof/>
                <w:webHidden/>
                <w:sz w:val="20"/>
                <w:szCs w:val="20"/>
              </w:rPr>
              <w:instrText xml:space="preserve"> PAGEREF _Toc107396433 \h </w:instrText>
            </w:r>
            <w:r w:rsidR="00DD08DE" w:rsidRPr="00DD08DE">
              <w:rPr>
                <w:rFonts w:ascii="Century Gothic" w:hAnsi="Century Gothic"/>
                <w:noProof/>
                <w:webHidden/>
                <w:sz w:val="20"/>
                <w:szCs w:val="20"/>
              </w:rPr>
            </w:r>
            <w:r w:rsidR="00DD08DE" w:rsidRPr="00DD08DE">
              <w:rPr>
                <w:rFonts w:ascii="Century Gothic" w:hAnsi="Century Gothic"/>
                <w:noProof/>
                <w:webHidden/>
                <w:sz w:val="20"/>
                <w:szCs w:val="20"/>
              </w:rPr>
              <w:fldChar w:fldCharType="separate"/>
            </w:r>
            <w:r w:rsidR="00200903">
              <w:rPr>
                <w:rFonts w:ascii="Century Gothic" w:hAnsi="Century Gothic"/>
                <w:noProof/>
                <w:webHidden/>
                <w:sz w:val="20"/>
                <w:szCs w:val="20"/>
              </w:rPr>
              <w:t>5</w:t>
            </w:r>
            <w:r w:rsidR="00DD08DE" w:rsidRPr="00DD08DE">
              <w:rPr>
                <w:rFonts w:ascii="Century Gothic" w:hAnsi="Century Gothic"/>
                <w:noProof/>
                <w:webHidden/>
                <w:sz w:val="20"/>
                <w:szCs w:val="20"/>
              </w:rPr>
              <w:fldChar w:fldCharType="end"/>
            </w:r>
          </w:hyperlink>
        </w:p>
        <w:p w14:paraId="537F0FA5" w14:textId="7C908248" w:rsidR="00DD08DE" w:rsidRPr="00DD08DE" w:rsidRDefault="00000000">
          <w:pPr>
            <w:pStyle w:val="TOC2"/>
            <w:tabs>
              <w:tab w:val="right" w:leader="dot" w:pos="9016"/>
            </w:tabs>
            <w:rPr>
              <w:rFonts w:ascii="Century Gothic" w:eastAsiaTheme="minorEastAsia" w:hAnsi="Century Gothic"/>
              <w:noProof/>
              <w:sz w:val="20"/>
              <w:szCs w:val="20"/>
              <w:lang w:eastAsia="en-GB"/>
            </w:rPr>
          </w:pPr>
          <w:hyperlink w:anchor="_Toc107396434" w:history="1">
            <w:r w:rsidR="00DD08DE" w:rsidRPr="00DD08DE">
              <w:rPr>
                <w:rStyle w:val="Hyperlink"/>
                <w:rFonts w:ascii="Century Gothic" w:hAnsi="Century Gothic"/>
                <w:noProof/>
                <w:sz w:val="20"/>
                <w:szCs w:val="20"/>
              </w:rPr>
              <w:t>Reporting relationship</w:t>
            </w:r>
            <w:r w:rsidR="00DD08DE" w:rsidRPr="00DD08DE">
              <w:rPr>
                <w:rFonts w:ascii="Century Gothic" w:hAnsi="Century Gothic"/>
                <w:noProof/>
                <w:webHidden/>
                <w:sz w:val="20"/>
                <w:szCs w:val="20"/>
              </w:rPr>
              <w:tab/>
            </w:r>
            <w:r w:rsidR="00DD08DE" w:rsidRPr="00DD08DE">
              <w:rPr>
                <w:rFonts w:ascii="Century Gothic" w:hAnsi="Century Gothic"/>
                <w:noProof/>
                <w:webHidden/>
                <w:sz w:val="20"/>
                <w:szCs w:val="20"/>
              </w:rPr>
              <w:fldChar w:fldCharType="begin"/>
            </w:r>
            <w:r w:rsidR="00DD08DE" w:rsidRPr="00DD08DE">
              <w:rPr>
                <w:rFonts w:ascii="Century Gothic" w:hAnsi="Century Gothic"/>
                <w:noProof/>
                <w:webHidden/>
                <w:sz w:val="20"/>
                <w:szCs w:val="20"/>
              </w:rPr>
              <w:instrText xml:space="preserve"> PAGEREF _Toc107396434 \h </w:instrText>
            </w:r>
            <w:r w:rsidR="00DD08DE" w:rsidRPr="00DD08DE">
              <w:rPr>
                <w:rFonts w:ascii="Century Gothic" w:hAnsi="Century Gothic"/>
                <w:noProof/>
                <w:webHidden/>
                <w:sz w:val="20"/>
                <w:szCs w:val="20"/>
              </w:rPr>
            </w:r>
            <w:r w:rsidR="00DD08DE" w:rsidRPr="00DD08DE">
              <w:rPr>
                <w:rFonts w:ascii="Century Gothic" w:hAnsi="Century Gothic"/>
                <w:noProof/>
                <w:webHidden/>
                <w:sz w:val="20"/>
                <w:szCs w:val="20"/>
              </w:rPr>
              <w:fldChar w:fldCharType="separate"/>
            </w:r>
            <w:r w:rsidR="00200903">
              <w:rPr>
                <w:rFonts w:ascii="Century Gothic" w:hAnsi="Century Gothic"/>
                <w:noProof/>
                <w:webHidden/>
                <w:sz w:val="20"/>
                <w:szCs w:val="20"/>
              </w:rPr>
              <w:t>5</w:t>
            </w:r>
            <w:r w:rsidR="00DD08DE" w:rsidRPr="00DD08DE">
              <w:rPr>
                <w:rFonts w:ascii="Century Gothic" w:hAnsi="Century Gothic"/>
                <w:noProof/>
                <w:webHidden/>
                <w:sz w:val="20"/>
                <w:szCs w:val="20"/>
              </w:rPr>
              <w:fldChar w:fldCharType="end"/>
            </w:r>
          </w:hyperlink>
        </w:p>
        <w:p w14:paraId="4C8813F8" w14:textId="51F6D4A2" w:rsidR="00DD08DE" w:rsidRPr="00DD08DE" w:rsidRDefault="00000000">
          <w:pPr>
            <w:pStyle w:val="TOC1"/>
            <w:tabs>
              <w:tab w:val="right" w:leader="dot" w:pos="9016"/>
            </w:tabs>
            <w:rPr>
              <w:rFonts w:ascii="Century Gothic" w:eastAsiaTheme="minorEastAsia" w:hAnsi="Century Gothic"/>
              <w:noProof/>
              <w:sz w:val="20"/>
              <w:szCs w:val="20"/>
              <w:lang w:eastAsia="en-GB"/>
            </w:rPr>
          </w:pPr>
          <w:hyperlink w:anchor="_Toc107396435" w:history="1">
            <w:r w:rsidR="00DD08DE" w:rsidRPr="00DD08DE">
              <w:rPr>
                <w:rStyle w:val="Hyperlink"/>
                <w:rFonts w:ascii="Century Gothic" w:hAnsi="Century Gothic"/>
                <w:noProof/>
                <w:sz w:val="20"/>
                <w:szCs w:val="20"/>
              </w:rPr>
              <w:t>Delegated authorities and expenditure thresholds (approved May 2022)</w:t>
            </w:r>
            <w:r w:rsidR="00DD08DE" w:rsidRPr="00DD08DE">
              <w:rPr>
                <w:rFonts w:ascii="Century Gothic" w:hAnsi="Century Gothic"/>
                <w:noProof/>
                <w:webHidden/>
                <w:sz w:val="20"/>
                <w:szCs w:val="20"/>
              </w:rPr>
              <w:tab/>
            </w:r>
            <w:r w:rsidR="00DD08DE" w:rsidRPr="00DD08DE">
              <w:rPr>
                <w:rFonts w:ascii="Century Gothic" w:hAnsi="Century Gothic"/>
                <w:noProof/>
                <w:webHidden/>
                <w:sz w:val="20"/>
                <w:szCs w:val="20"/>
              </w:rPr>
              <w:fldChar w:fldCharType="begin"/>
            </w:r>
            <w:r w:rsidR="00DD08DE" w:rsidRPr="00DD08DE">
              <w:rPr>
                <w:rFonts w:ascii="Century Gothic" w:hAnsi="Century Gothic"/>
                <w:noProof/>
                <w:webHidden/>
                <w:sz w:val="20"/>
                <w:szCs w:val="20"/>
              </w:rPr>
              <w:instrText xml:space="preserve"> PAGEREF _Toc107396435 \h </w:instrText>
            </w:r>
            <w:r w:rsidR="00DD08DE" w:rsidRPr="00DD08DE">
              <w:rPr>
                <w:rFonts w:ascii="Century Gothic" w:hAnsi="Century Gothic"/>
                <w:noProof/>
                <w:webHidden/>
                <w:sz w:val="20"/>
                <w:szCs w:val="20"/>
              </w:rPr>
            </w:r>
            <w:r w:rsidR="00DD08DE" w:rsidRPr="00DD08DE">
              <w:rPr>
                <w:rFonts w:ascii="Century Gothic" w:hAnsi="Century Gothic"/>
                <w:noProof/>
                <w:webHidden/>
                <w:sz w:val="20"/>
                <w:szCs w:val="20"/>
              </w:rPr>
              <w:fldChar w:fldCharType="separate"/>
            </w:r>
            <w:r w:rsidR="00200903">
              <w:rPr>
                <w:rFonts w:ascii="Century Gothic" w:hAnsi="Century Gothic"/>
                <w:noProof/>
                <w:webHidden/>
                <w:sz w:val="20"/>
                <w:szCs w:val="20"/>
              </w:rPr>
              <w:t>5</w:t>
            </w:r>
            <w:r w:rsidR="00DD08DE" w:rsidRPr="00DD08DE">
              <w:rPr>
                <w:rFonts w:ascii="Century Gothic" w:hAnsi="Century Gothic"/>
                <w:noProof/>
                <w:webHidden/>
                <w:sz w:val="20"/>
                <w:szCs w:val="20"/>
              </w:rPr>
              <w:fldChar w:fldCharType="end"/>
            </w:r>
          </w:hyperlink>
        </w:p>
        <w:p w14:paraId="5E884F9B" w14:textId="1B72E192" w:rsidR="00564E35" w:rsidRPr="006D2118" w:rsidRDefault="00564E35">
          <w:pPr>
            <w:rPr>
              <w:sz w:val="20"/>
              <w:szCs w:val="20"/>
            </w:rPr>
          </w:pPr>
          <w:r w:rsidRPr="00DD08DE">
            <w:rPr>
              <w:rFonts w:ascii="Century Gothic" w:hAnsi="Century Gothic"/>
              <w:b/>
              <w:bCs/>
              <w:noProof/>
              <w:sz w:val="20"/>
              <w:szCs w:val="20"/>
            </w:rPr>
            <w:fldChar w:fldCharType="end"/>
          </w:r>
        </w:p>
      </w:sdtContent>
    </w:sdt>
    <w:p w14:paraId="754B48B9" w14:textId="6431E022" w:rsidR="00D664AD" w:rsidRDefault="00D664AD" w:rsidP="00564E35">
      <w:pPr>
        <w:pStyle w:val="NoSpacing"/>
        <w:rPr>
          <w:rFonts w:ascii="Century Gothic" w:hAnsi="Century Gothic" w:cs="Calibri"/>
          <w:b/>
          <w:bCs/>
          <w:color w:val="000000"/>
          <w:sz w:val="20"/>
          <w:szCs w:val="20"/>
        </w:rPr>
      </w:pPr>
    </w:p>
    <w:p w14:paraId="1A257D97" w14:textId="77777777" w:rsidR="00564E35" w:rsidRDefault="00564E35" w:rsidP="00D664AD">
      <w:pPr>
        <w:pStyle w:val="NoSpacing"/>
        <w:rPr>
          <w:rFonts w:ascii="Century Gothic" w:hAnsi="Century Gothic"/>
          <w:sz w:val="20"/>
          <w:szCs w:val="20"/>
        </w:rPr>
      </w:pPr>
    </w:p>
    <w:p w14:paraId="2ED703C4" w14:textId="77777777" w:rsidR="00564E35" w:rsidRDefault="00564E35" w:rsidP="00D664AD">
      <w:pPr>
        <w:pStyle w:val="NoSpacing"/>
        <w:rPr>
          <w:rFonts w:ascii="Century Gothic" w:hAnsi="Century Gothic"/>
          <w:sz w:val="20"/>
          <w:szCs w:val="20"/>
        </w:rPr>
      </w:pPr>
    </w:p>
    <w:p w14:paraId="1385401D" w14:textId="77777777" w:rsidR="00DD08DE" w:rsidRDefault="00DD08DE" w:rsidP="00D664AD">
      <w:pPr>
        <w:pStyle w:val="NoSpacing"/>
        <w:rPr>
          <w:rFonts w:ascii="Century Gothic" w:hAnsi="Century Gothic"/>
          <w:sz w:val="20"/>
          <w:szCs w:val="20"/>
        </w:rPr>
      </w:pPr>
    </w:p>
    <w:p w14:paraId="6CBA9730" w14:textId="77777777" w:rsidR="00DD08DE" w:rsidRDefault="00DD08DE" w:rsidP="00D664AD">
      <w:pPr>
        <w:pStyle w:val="NoSpacing"/>
        <w:rPr>
          <w:rFonts w:ascii="Century Gothic" w:hAnsi="Century Gothic"/>
          <w:sz w:val="20"/>
          <w:szCs w:val="20"/>
        </w:rPr>
      </w:pPr>
    </w:p>
    <w:p w14:paraId="39F63EBD" w14:textId="77777777" w:rsidR="00DD08DE" w:rsidRDefault="00DD08DE" w:rsidP="00D664AD">
      <w:pPr>
        <w:pStyle w:val="NoSpacing"/>
        <w:rPr>
          <w:rFonts w:ascii="Century Gothic" w:hAnsi="Century Gothic"/>
          <w:sz w:val="20"/>
          <w:szCs w:val="20"/>
        </w:rPr>
      </w:pPr>
    </w:p>
    <w:p w14:paraId="25D948C0" w14:textId="77777777" w:rsidR="00DD08DE" w:rsidRDefault="00DD08DE" w:rsidP="00D664AD">
      <w:pPr>
        <w:pStyle w:val="NoSpacing"/>
        <w:rPr>
          <w:rFonts w:ascii="Century Gothic" w:hAnsi="Century Gothic"/>
          <w:sz w:val="20"/>
          <w:szCs w:val="20"/>
        </w:rPr>
      </w:pPr>
    </w:p>
    <w:p w14:paraId="24CB44E6" w14:textId="36D1B353" w:rsidR="00326D0E" w:rsidRPr="001A7DAB" w:rsidRDefault="00326D0E" w:rsidP="00D664AD">
      <w:pPr>
        <w:pStyle w:val="NoSpacing"/>
        <w:rPr>
          <w:rFonts w:ascii="Century Gothic" w:hAnsi="Century Gothic"/>
          <w:sz w:val="20"/>
          <w:szCs w:val="20"/>
        </w:rPr>
      </w:pPr>
      <w:r w:rsidRPr="001A7DAB">
        <w:rPr>
          <w:rFonts w:ascii="Century Gothic" w:hAnsi="Century Gothic"/>
          <w:sz w:val="20"/>
          <w:szCs w:val="20"/>
        </w:rPr>
        <w:lastRenderedPageBreak/>
        <w:t xml:space="preserve">The Committees which have formal terms of reference are as follows: </w:t>
      </w:r>
    </w:p>
    <w:p w14:paraId="2C7046CE" w14:textId="77777777" w:rsidR="00326D0E" w:rsidRPr="001A7DAB" w:rsidRDefault="00326D0E" w:rsidP="001A7DAB">
      <w:pPr>
        <w:pStyle w:val="NoSpacing"/>
        <w:numPr>
          <w:ilvl w:val="0"/>
          <w:numId w:val="11"/>
        </w:numPr>
        <w:rPr>
          <w:rFonts w:ascii="Century Gothic" w:hAnsi="Century Gothic"/>
          <w:sz w:val="20"/>
          <w:szCs w:val="20"/>
        </w:rPr>
      </w:pPr>
      <w:r w:rsidRPr="001A7DAB">
        <w:rPr>
          <w:rFonts w:ascii="Century Gothic" w:hAnsi="Century Gothic"/>
          <w:sz w:val="20"/>
          <w:szCs w:val="20"/>
        </w:rPr>
        <w:t xml:space="preserve">Parochial Church Council (PCC) </w:t>
      </w:r>
    </w:p>
    <w:p w14:paraId="7567B7F8" w14:textId="77777777" w:rsidR="00326D0E" w:rsidRPr="001A7DAB" w:rsidRDefault="00326D0E" w:rsidP="001A7DAB">
      <w:pPr>
        <w:pStyle w:val="NoSpacing"/>
        <w:numPr>
          <w:ilvl w:val="0"/>
          <w:numId w:val="11"/>
        </w:numPr>
        <w:rPr>
          <w:rFonts w:ascii="Century Gothic" w:hAnsi="Century Gothic"/>
          <w:sz w:val="20"/>
          <w:szCs w:val="20"/>
        </w:rPr>
      </w:pPr>
      <w:r w:rsidRPr="001A7DAB">
        <w:rPr>
          <w:rFonts w:ascii="Century Gothic" w:hAnsi="Century Gothic"/>
          <w:sz w:val="20"/>
          <w:szCs w:val="20"/>
        </w:rPr>
        <w:t xml:space="preserve">Standing Committee </w:t>
      </w:r>
    </w:p>
    <w:p w14:paraId="388FE0ED" w14:textId="7009EE5F" w:rsidR="00326D0E" w:rsidRPr="001A7DAB" w:rsidRDefault="001A7DAB" w:rsidP="001A7DAB">
      <w:pPr>
        <w:pStyle w:val="NoSpacing"/>
        <w:numPr>
          <w:ilvl w:val="0"/>
          <w:numId w:val="11"/>
        </w:numPr>
        <w:rPr>
          <w:rFonts w:ascii="Century Gothic" w:hAnsi="Century Gothic"/>
          <w:sz w:val="20"/>
          <w:szCs w:val="20"/>
        </w:rPr>
      </w:pPr>
      <w:r>
        <w:rPr>
          <w:rFonts w:ascii="Century Gothic" w:hAnsi="Century Gothic"/>
          <w:sz w:val="20"/>
          <w:szCs w:val="20"/>
        </w:rPr>
        <w:t>Buildings</w:t>
      </w:r>
      <w:r w:rsidR="00326D0E" w:rsidRPr="001A7DAB">
        <w:rPr>
          <w:rFonts w:ascii="Century Gothic" w:hAnsi="Century Gothic"/>
          <w:sz w:val="20"/>
          <w:szCs w:val="20"/>
        </w:rPr>
        <w:t xml:space="preserve"> Committee </w:t>
      </w:r>
    </w:p>
    <w:p w14:paraId="58E21CFE" w14:textId="2A3BDAB2" w:rsidR="001A7DAB" w:rsidRDefault="001A7DAB" w:rsidP="001A7DAB">
      <w:pPr>
        <w:pStyle w:val="NoSpacing"/>
        <w:numPr>
          <w:ilvl w:val="0"/>
          <w:numId w:val="11"/>
        </w:numPr>
        <w:rPr>
          <w:rFonts w:ascii="Century Gothic" w:hAnsi="Century Gothic"/>
          <w:sz w:val="20"/>
          <w:szCs w:val="20"/>
        </w:rPr>
      </w:pPr>
      <w:r>
        <w:rPr>
          <w:rFonts w:ascii="Century Gothic" w:hAnsi="Century Gothic"/>
          <w:sz w:val="20"/>
          <w:szCs w:val="20"/>
        </w:rPr>
        <w:t>Finance Committee</w:t>
      </w:r>
    </w:p>
    <w:p w14:paraId="5541A565" w14:textId="1BD341BB" w:rsidR="001A7DAB" w:rsidRDefault="001A7DAB" w:rsidP="001A7DAB">
      <w:pPr>
        <w:pStyle w:val="NoSpacing"/>
        <w:numPr>
          <w:ilvl w:val="0"/>
          <w:numId w:val="11"/>
        </w:numPr>
        <w:rPr>
          <w:rFonts w:ascii="Century Gothic" w:hAnsi="Century Gothic"/>
          <w:sz w:val="20"/>
          <w:szCs w:val="20"/>
        </w:rPr>
      </w:pPr>
      <w:r>
        <w:rPr>
          <w:rFonts w:ascii="Century Gothic" w:hAnsi="Century Gothic"/>
          <w:sz w:val="20"/>
          <w:szCs w:val="20"/>
        </w:rPr>
        <w:t>Ministry and Mission Committee</w:t>
      </w:r>
    </w:p>
    <w:p w14:paraId="128D524B" w14:textId="481382C1" w:rsidR="001A7DAB" w:rsidRDefault="001A7DAB" w:rsidP="001A7DAB">
      <w:pPr>
        <w:pStyle w:val="NoSpacing"/>
        <w:numPr>
          <w:ilvl w:val="0"/>
          <w:numId w:val="11"/>
        </w:numPr>
        <w:rPr>
          <w:rFonts w:ascii="Century Gothic" w:hAnsi="Century Gothic"/>
          <w:sz w:val="20"/>
          <w:szCs w:val="20"/>
        </w:rPr>
      </w:pPr>
      <w:r>
        <w:rPr>
          <w:rFonts w:ascii="Century Gothic" w:hAnsi="Century Gothic"/>
          <w:sz w:val="20"/>
          <w:szCs w:val="20"/>
        </w:rPr>
        <w:t xml:space="preserve">Social </w:t>
      </w:r>
      <w:r w:rsidR="00BE1868">
        <w:rPr>
          <w:rFonts w:ascii="Century Gothic" w:hAnsi="Century Gothic"/>
          <w:sz w:val="20"/>
          <w:szCs w:val="20"/>
        </w:rPr>
        <w:t xml:space="preserve">and Fellowship </w:t>
      </w:r>
      <w:r>
        <w:rPr>
          <w:rFonts w:ascii="Century Gothic" w:hAnsi="Century Gothic"/>
          <w:sz w:val="20"/>
          <w:szCs w:val="20"/>
        </w:rPr>
        <w:t>Committee</w:t>
      </w:r>
    </w:p>
    <w:p w14:paraId="63D54BFF" w14:textId="77777777" w:rsidR="00326D0E" w:rsidRPr="001A7DAB" w:rsidRDefault="00326D0E" w:rsidP="00D664AD">
      <w:pPr>
        <w:pStyle w:val="NoSpacing"/>
        <w:rPr>
          <w:rFonts w:ascii="Century Gothic" w:hAnsi="Century Gothic"/>
          <w:sz w:val="20"/>
          <w:szCs w:val="20"/>
        </w:rPr>
      </w:pPr>
    </w:p>
    <w:p w14:paraId="17428998" w14:textId="4ACAC768" w:rsidR="00326D0E" w:rsidRPr="001A7DAB" w:rsidRDefault="00326D0E" w:rsidP="00D664AD">
      <w:pPr>
        <w:pStyle w:val="NoSpacing"/>
        <w:rPr>
          <w:rFonts w:ascii="Century Gothic" w:hAnsi="Century Gothic"/>
          <w:sz w:val="20"/>
          <w:szCs w:val="20"/>
        </w:rPr>
      </w:pPr>
      <w:r w:rsidRPr="001A7DAB">
        <w:rPr>
          <w:rFonts w:ascii="Century Gothic" w:hAnsi="Century Gothic"/>
          <w:sz w:val="20"/>
          <w:szCs w:val="20"/>
        </w:rPr>
        <w:t xml:space="preserve">Each Committee is expected to be largely autonomous, deciding on the frequency of meetings it requires to conduct its business, able to make decisions and carry on its business without referral to its parent body. However, it is important to define these reporting relationships so that when upward referral or downward delegation is necessary the route is clear. </w:t>
      </w:r>
    </w:p>
    <w:p w14:paraId="57A87D62" w14:textId="77777777" w:rsidR="00326D0E" w:rsidRPr="00564E35" w:rsidRDefault="00326D0E" w:rsidP="00564E35">
      <w:pPr>
        <w:pStyle w:val="Heading1"/>
      </w:pPr>
      <w:bookmarkStart w:id="0" w:name="_Toc107396412"/>
      <w:r w:rsidRPr="00564E35">
        <w:t>PCC</w:t>
      </w:r>
      <w:bookmarkEnd w:id="0"/>
      <w:r w:rsidRPr="00564E35">
        <w:t xml:space="preserve"> </w:t>
      </w:r>
    </w:p>
    <w:p w14:paraId="05BFA273" w14:textId="77777777" w:rsidR="00326D0E" w:rsidRPr="001A7DAB" w:rsidRDefault="00326D0E" w:rsidP="00D664AD">
      <w:pPr>
        <w:pStyle w:val="NoSpacing"/>
        <w:rPr>
          <w:rFonts w:ascii="Century Gothic" w:hAnsi="Century Gothic"/>
          <w:sz w:val="20"/>
          <w:szCs w:val="20"/>
        </w:rPr>
      </w:pPr>
      <w:r w:rsidRPr="001A7DAB">
        <w:rPr>
          <w:rFonts w:ascii="Century Gothic" w:hAnsi="Century Gothic"/>
          <w:sz w:val="20"/>
          <w:szCs w:val="20"/>
        </w:rPr>
        <w:t xml:space="preserve">The PCC is the ultimate decision-making body of the Church. </w:t>
      </w:r>
    </w:p>
    <w:p w14:paraId="50D57FE3" w14:textId="77777777" w:rsidR="001A7DAB" w:rsidRPr="001A7DAB" w:rsidRDefault="00326D0E" w:rsidP="00D664AD">
      <w:pPr>
        <w:pStyle w:val="NoSpacing"/>
        <w:rPr>
          <w:rFonts w:ascii="Century Gothic" w:hAnsi="Century Gothic"/>
          <w:sz w:val="20"/>
          <w:szCs w:val="20"/>
        </w:rPr>
      </w:pPr>
      <w:r w:rsidRPr="001A7DAB">
        <w:rPr>
          <w:rFonts w:ascii="Century Gothic" w:hAnsi="Century Gothic"/>
          <w:sz w:val="20"/>
          <w:szCs w:val="20"/>
        </w:rPr>
        <w:t xml:space="preserve">All other Committees and Teams operate under delegated powers from the PCC. </w:t>
      </w:r>
    </w:p>
    <w:p w14:paraId="461B0EA8" w14:textId="77777777" w:rsidR="001A7DAB" w:rsidRPr="001A7DAB" w:rsidRDefault="001A7DAB" w:rsidP="00D664AD">
      <w:pPr>
        <w:pStyle w:val="NoSpacing"/>
        <w:rPr>
          <w:rFonts w:ascii="Century Gothic" w:hAnsi="Century Gothic"/>
          <w:sz w:val="20"/>
          <w:szCs w:val="20"/>
        </w:rPr>
      </w:pPr>
    </w:p>
    <w:p w14:paraId="13624998" w14:textId="77777777" w:rsidR="001A7DAB" w:rsidRPr="00564E35" w:rsidRDefault="00326D0E" w:rsidP="00564E35">
      <w:pPr>
        <w:pStyle w:val="Heading2"/>
        <w:rPr>
          <w:bCs/>
        </w:rPr>
      </w:pPr>
      <w:bookmarkStart w:id="1" w:name="_Toc107396413"/>
      <w:r w:rsidRPr="00564E35">
        <w:rPr>
          <w:bCs/>
        </w:rPr>
        <w:t>Terms of reference</w:t>
      </w:r>
      <w:bookmarkEnd w:id="1"/>
      <w:r w:rsidRPr="00564E35">
        <w:rPr>
          <w:bCs/>
        </w:rPr>
        <w:t xml:space="preserve"> </w:t>
      </w:r>
    </w:p>
    <w:p w14:paraId="78B8D288" w14:textId="77777777" w:rsidR="001A7DAB" w:rsidRPr="001A7DAB" w:rsidRDefault="00326D0E" w:rsidP="00D664AD">
      <w:pPr>
        <w:pStyle w:val="NoSpacing"/>
        <w:rPr>
          <w:rFonts w:ascii="Century Gothic" w:hAnsi="Century Gothic"/>
          <w:sz w:val="20"/>
          <w:szCs w:val="20"/>
        </w:rPr>
      </w:pPr>
      <w:r w:rsidRPr="001A7DAB">
        <w:rPr>
          <w:rFonts w:ascii="Century Gothic" w:hAnsi="Century Gothic"/>
          <w:sz w:val="20"/>
          <w:szCs w:val="20"/>
        </w:rPr>
        <w:t xml:space="preserve">The following is taken from the PCC (Powers) Measure 1956 (as amended). </w:t>
      </w:r>
    </w:p>
    <w:p w14:paraId="1A3313F7" w14:textId="77777777" w:rsidR="00ED0B48" w:rsidRDefault="00326D0E" w:rsidP="00D664AD">
      <w:pPr>
        <w:pStyle w:val="NoSpacing"/>
        <w:rPr>
          <w:rFonts w:ascii="Century Gothic" w:hAnsi="Century Gothic"/>
          <w:sz w:val="20"/>
          <w:szCs w:val="20"/>
        </w:rPr>
      </w:pPr>
      <w:r w:rsidRPr="001A7DAB">
        <w:rPr>
          <w:rFonts w:ascii="Century Gothic" w:hAnsi="Century Gothic"/>
          <w:sz w:val="20"/>
          <w:szCs w:val="20"/>
        </w:rPr>
        <w:t xml:space="preserve">The whole Measure is several pages long, so the following is an extract of the key points: </w:t>
      </w:r>
    </w:p>
    <w:p w14:paraId="1A978B9A" w14:textId="77777777" w:rsidR="00ED0B48" w:rsidRDefault="00326D0E" w:rsidP="00D664AD">
      <w:pPr>
        <w:pStyle w:val="NoSpacing"/>
        <w:numPr>
          <w:ilvl w:val="0"/>
          <w:numId w:val="12"/>
        </w:numPr>
        <w:rPr>
          <w:rFonts w:ascii="Century Gothic" w:hAnsi="Century Gothic"/>
          <w:sz w:val="20"/>
          <w:szCs w:val="20"/>
        </w:rPr>
      </w:pPr>
      <w:r w:rsidRPr="001A7DAB">
        <w:rPr>
          <w:rFonts w:ascii="Century Gothic" w:hAnsi="Century Gothic"/>
          <w:sz w:val="20"/>
          <w:szCs w:val="20"/>
        </w:rPr>
        <w:t xml:space="preserve">It shall be the duty of the minister and the PCC to consult together on matters of general concern and importance to the parish. </w:t>
      </w:r>
    </w:p>
    <w:p w14:paraId="3FA5DEDF" w14:textId="77777777" w:rsidR="00ED0B48" w:rsidRDefault="00326D0E" w:rsidP="00D664AD">
      <w:pPr>
        <w:pStyle w:val="NoSpacing"/>
        <w:numPr>
          <w:ilvl w:val="0"/>
          <w:numId w:val="12"/>
        </w:numPr>
        <w:rPr>
          <w:rFonts w:ascii="Century Gothic" w:hAnsi="Century Gothic"/>
          <w:sz w:val="20"/>
          <w:szCs w:val="20"/>
        </w:rPr>
      </w:pPr>
      <w:r w:rsidRPr="00ED0B48">
        <w:rPr>
          <w:rFonts w:ascii="Century Gothic" w:hAnsi="Century Gothic"/>
          <w:sz w:val="20"/>
          <w:szCs w:val="20"/>
        </w:rPr>
        <w:t xml:space="preserve">The functions of PCCs shall include: </w:t>
      </w:r>
    </w:p>
    <w:p w14:paraId="0C5EC254" w14:textId="1F3098A8" w:rsidR="00ED0B48" w:rsidRDefault="00326D0E" w:rsidP="00ED0B48">
      <w:pPr>
        <w:pStyle w:val="NoSpacing"/>
        <w:numPr>
          <w:ilvl w:val="1"/>
          <w:numId w:val="12"/>
        </w:numPr>
        <w:rPr>
          <w:rFonts w:ascii="Century Gothic" w:hAnsi="Century Gothic"/>
          <w:sz w:val="20"/>
          <w:szCs w:val="20"/>
        </w:rPr>
      </w:pPr>
      <w:r w:rsidRPr="00ED0B48">
        <w:rPr>
          <w:rFonts w:ascii="Century Gothic" w:hAnsi="Century Gothic"/>
          <w:sz w:val="20"/>
          <w:szCs w:val="20"/>
        </w:rPr>
        <w:t xml:space="preserve">Co-operation with the minister in promoting in the parish the whole mission of the Church, pastoral, evangelistic, social and </w:t>
      </w:r>
      <w:r w:rsidR="00ED0B48" w:rsidRPr="00ED0B48">
        <w:rPr>
          <w:rFonts w:ascii="Century Gothic" w:hAnsi="Century Gothic"/>
          <w:sz w:val="20"/>
          <w:szCs w:val="20"/>
        </w:rPr>
        <w:t>ecumenical.</w:t>
      </w:r>
      <w:r w:rsidRPr="00ED0B48">
        <w:rPr>
          <w:rFonts w:ascii="Century Gothic" w:hAnsi="Century Gothic"/>
          <w:sz w:val="20"/>
          <w:szCs w:val="20"/>
        </w:rPr>
        <w:t xml:space="preserve"> </w:t>
      </w:r>
    </w:p>
    <w:p w14:paraId="42FA04A8" w14:textId="403B470B" w:rsidR="00ED0B48" w:rsidRDefault="00326D0E" w:rsidP="00ED0B48">
      <w:pPr>
        <w:pStyle w:val="NoSpacing"/>
        <w:numPr>
          <w:ilvl w:val="1"/>
          <w:numId w:val="12"/>
        </w:numPr>
        <w:rPr>
          <w:rFonts w:ascii="Century Gothic" w:hAnsi="Century Gothic"/>
          <w:sz w:val="20"/>
          <w:szCs w:val="20"/>
        </w:rPr>
      </w:pPr>
      <w:r w:rsidRPr="00ED0B48">
        <w:rPr>
          <w:rFonts w:ascii="Century Gothic" w:hAnsi="Century Gothic"/>
          <w:sz w:val="20"/>
          <w:szCs w:val="20"/>
        </w:rPr>
        <w:t xml:space="preserve">The consideration and discussion of matters concerning the Church of England or any other matters of religious or public interest, but not the declaration of the doctrine of the Church on any </w:t>
      </w:r>
      <w:r w:rsidR="00ED0B48" w:rsidRPr="00ED0B48">
        <w:rPr>
          <w:rFonts w:ascii="Century Gothic" w:hAnsi="Century Gothic"/>
          <w:sz w:val="20"/>
          <w:szCs w:val="20"/>
        </w:rPr>
        <w:t>question.</w:t>
      </w:r>
    </w:p>
    <w:p w14:paraId="616B9019" w14:textId="60FCF14C" w:rsidR="00ED0B48" w:rsidRDefault="00326D0E" w:rsidP="00ED0B48">
      <w:pPr>
        <w:pStyle w:val="NoSpacing"/>
        <w:numPr>
          <w:ilvl w:val="1"/>
          <w:numId w:val="12"/>
        </w:numPr>
        <w:rPr>
          <w:rFonts w:ascii="Century Gothic" w:hAnsi="Century Gothic"/>
          <w:sz w:val="20"/>
          <w:szCs w:val="20"/>
        </w:rPr>
      </w:pPr>
      <w:r w:rsidRPr="00ED0B48">
        <w:rPr>
          <w:rFonts w:ascii="Century Gothic" w:hAnsi="Century Gothic"/>
          <w:sz w:val="20"/>
          <w:szCs w:val="20"/>
        </w:rPr>
        <w:t xml:space="preserve">Making known or putting into effect any provision made by the diocesan synod or the deanery synod, but without prejudice to the powers of the council on any particular </w:t>
      </w:r>
      <w:r w:rsidR="00ED0B48" w:rsidRPr="00ED0B48">
        <w:rPr>
          <w:rFonts w:ascii="Century Gothic" w:hAnsi="Century Gothic"/>
          <w:sz w:val="20"/>
          <w:szCs w:val="20"/>
        </w:rPr>
        <w:t>matter.</w:t>
      </w:r>
    </w:p>
    <w:p w14:paraId="44B4CE78" w14:textId="77777777" w:rsidR="00ED0B48" w:rsidRDefault="00326D0E" w:rsidP="00ED0B48">
      <w:pPr>
        <w:pStyle w:val="NoSpacing"/>
        <w:numPr>
          <w:ilvl w:val="1"/>
          <w:numId w:val="12"/>
        </w:numPr>
        <w:rPr>
          <w:rFonts w:ascii="Century Gothic" w:hAnsi="Century Gothic"/>
          <w:sz w:val="20"/>
          <w:szCs w:val="20"/>
        </w:rPr>
      </w:pPr>
      <w:r w:rsidRPr="00ED0B48">
        <w:rPr>
          <w:rFonts w:ascii="Century Gothic" w:hAnsi="Century Gothic"/>
          <w:sz w:val="20"/>
          <w:szCs w:val="20"/>
        </w:rPr>
        <w:t>Giving advice to the diocesan synod and the deanery synod on any matter referred to the council; e Raising such matters as the council consider appropriate with the diocesan synod or deanery synod.</w:t>
      </w:r>
    </w:p>
    <w:p w14:paraId="6C7E2EDE" w14:textId="77777777" w:rsidR="00ED0B48" w:rsidRDefault="00326D0E" w:rsidP="00ED0B48">
      <w:pPr>
        <w:pStyle w:val="NoSpacing"/>
        <w:numPr>
          <w:ilvl w:val="0"/>
          <w:numId w:val="12"/>
        </w:numPr>
        <w:rPr>
          <w:rFonts w:ascii="Century Gothic" w:hAnsi="Century Gothic"/>
          <w:sz w:val="20"/>
          <w:szCs w:val="20"/>
        </w:rPr>
      </w:pPr>
      <w:r w:rsidRPr="00ED0B48">
        <w:rPr>
          <w:rFonts w:ascii="Century Gothic" w:hAnsi="Century Gothic"/>
          <w:sz w:val="20"/>
          <w:szCs w:val="20"/>
        </w:rPr>
        <w:t>In the exercise of its functions the PCC shall take into consideration any expression of opinion by any parochial church meeting.</w:t>
      </w:r>
    </w:p>
    <w:p w14:paraId="20E2E9E0" w14:textId="77777777" w:rsidR="00ED0B48" w:rsidRDefault="00326D0E" w:rsidP="00ED0B48">
      <w:pPr>
        <w:pStyle w:val="NoSpacing"/>
        <w:numPr>
          <w:ilvl w:val="0"/>
          <w:numId w:val="12"/>
        </w:numPr>
        <w:rPr>
          <w:rFonts w:ascii="Century Gothic" w:hAnsi="Century Gothic"/>
          <w:sz w:val="20"/>
          <w:szCs w:val="20"/>
        </w:rPr>
      </w:pPr>
      <w:r w:rsidRPr="00ED0B48">
        <w:rPr>
          <w:rFonts w:ascii="Century Gothic" w:hAnsi="Century Gothic"/>
          <w:sz w:val="20"/>
          <w:szCs w:val="20"/>
        </w:rPr>
        <w:t>The PCC of each parish shall have powers duties and liabilities with respect to:</w:t>
      </w:r>
    </w:p>
    <w:p w14:paraId="5279866C" w14:textId="41496507" w:rsidR="00ED0B48" w:rsidRDefault="00ED0B48" w:rsidP="00ED0B48">
      <w:pPr>
        <w:pStyle w:val="NoSpacing"/>
        <w:numPr>
          <w:ilvl w:val="1"/>
          <w:numId w:val="12"/>
        </w:numPr>
        <w:rPr>
          <w:rFonts w:ascii="Century Gothic" w:hAnsi="Century Gothic"/>
          <w:sz w:val="20"/>
          <w:szCs w:val="20"/>
        </w:rPr>
      </w:pPr>
      <w:r>
        <w:rPr>
          <w:rFonts w:ascii="Century Gothic" w:hAnsi="Century Gothic"/>
          <w:sz w:val="20"/>
          <w:szCs w:val="20"/>
        </w:rPr>
        <w:t>t</w:t>
      </w:r>
      <w:r w:rsidR="00326D0E" w:rsidRPr="00ED0B48">
        <w:rPr>
          <w:rFonts w:ascii="Century Gothic" w:hAnsi="Century Gothic"/>
          <w:sz w:val="20"/>
          <w:szCs w:val="20"/>
        </w:rPr>
        <w:t xml:space="preserve">he financial affairs of the Church including the collection and administration of all moneys raised for church purposes and the keeping of accounts in relation to such affairs and </w:t>
      </w:r>
      <w:r w:rsidRPr="00ED0B48">
        <w:rPr>
          <w:rFonts w:ascii="Century Gothic" w:hAnsi="Century Gothic"/>
          <w:sz w:val="20"/>
          <w:szCs w:val="20"/>
        </w:rPr>
        <w:t>moneys.</w:t>
      </w:r>
    </w:p>
    <w:p w14:paraId="53219B50" w14:textId="4A91D263" w:rsidR="00ED0B48" w:rsidRDefault="00326D0E" w:rsidP="00ED0B48">
      <w:pPr>
        <w:pStyle w:val="NoSpacing"/>
        <w:numPr>
          <w:ilvl w:val="1"/>
          <w:numId w:val="12"/>
        </w:numPr>
        <w:rPr>
          <w:rFonts w:ascii="Century Gothic" w:hAnsi="Century Gothic"/>
          <w:sz w:val="20"/>
          <w:szCs w:val="20"/>
        </w:rPr>
      </w:pPr>
      <w:r w:rsidRPr="00ED0B48">
        <w:rPr>
          <w:rFonts w:ascii="Century Gothic" w:hAnsi="Century Gothic"/>
          <w:sz w:val="20"/>
          <w:szCs w:val="20"/>
        </w:rPr>
        <w:t xml:space="preserve">The care maintenance preservation and insurance of the fabric of the church and the goods and ornaments </w:t>
      </w:r>
      <w:r w:rsidR="00ED0B48" w:rsidRPr="00ED0B48">
        <w:rPr>
          <w:rFonts w:ascii="Century Gothic" w:hAnsi="Century Gothic"/>
          <w:sz w:val="20"/>
          <w:szCs w:val="20"/>
        </w:rPr>
        <w:t>thereof.</w:t>
      </w:r>
    </w:p>
    <w:p w14:paraId="037C7E51" w14:textId="77777777" w:rsidR="00ED0B48" w:rsidRDefault="00326D0E" w:rsidP="00ED0B48">
      <w:pPr>
        <w:pStyle w:val="NoSpacing"/>
        <w:numPr>
          <w:ilvl w:val="1"/>
          <w:numId w:val="12"/>
        </w:numPr>
        <w:rPr>
          <w:rFonts w:ascii="Century Gothic" w:hAnsi="Century Gothic"/>
          <w:sz w:val="20"/>
          <w:szCs w:val="20"/>
        </w:rPr>
      </w:pPr>
      <w:r w:rsidRPr="00ED0B48">
        <w:rPr>
          <w:rFonts w:ascii="Century Gothic" w:hAnsi="Century Gothic"/>
          <w:sz w:val="20"/>
          <w:szCs w:val="20"/>
        </w:rPr>
        <w:t>The care and maintenance of the churchyard, and the power of giving a certificate under the provisions of section 18 of the Burial Act 1855.</w:t>
      </w:r>
    </w:p>
    <w:p w14:paraId="1670409A" w14:textId="77777777" w:rsidR="00ED0B48" w:rsidRDefault="00326D0E" w:rsidP="00ED0B48">
      <w:pPr>
        <w:pStyle w:val="NoSpacing"/>
        <w:numPr>
          <w:ilvl w:val="1"/>
          <w:numId w:val="12"/>
        </w:numPr>
        <w:rPr>
          <w:rFonts w:ascii="Century Gothic" w:hAnsi="Century Gothic"/>
          <w:sz w:val="20"/>
          <w:szCs w:val="20"/>
        </w:rPr>
      </w:pPr>
      <w:r w:rsidRPr="00ED0B48">
        <w:rPr>
          <w:rFonts w:ascii="Century Gothic" w:hAnsi="Century Gothic"/>
          <w:sz w:val="20"/>
          <w:szCs w:val="20"/>
        </w:rPr>
        <w:t>The power to acquire (whether by way of gift or otherwise) any property, real or personal –</w:t>
      </w:r>
    </w:p>
    <w:p w14:paraId="020380E6" w14:textId="74CA2DD7" w:rsidR="00ED0B48" w:rsidRDefault="00326D0E" w:rsidP="00ED0B48">
      <w:pPr>
        <w:pStyle w:val="NoSpacing"/>
        <w:numPr>
          <w:ilvl w:val="2"/>
          <w:numId w:val="12"/>
        </w:numPr>
        <w:rPr>
          <w:rFonts w:ascii="Century Gothic" w:hAnsi="Century Gothic"/>
          <w:sz w:val="20"/>
          <w:szCs w:val="20"/>
        </w:rPr>
      </w:pPr>
      <w:r w:rsidRPr="00ED0B48">
        <w:rPr>
          <w:rFonts w:ascii="Century Gothic" w:hAnsi="Century Gothic"/>
          <w:sz w:val="20"/>
          <w:szCs w:val="20"/>
        </w:rPr>
        <w:t xml:space="preserve">For any ecclesiastical purpose affecting the parish or any part </w:t>
      </w:r>
      <w:r w:rsidR="00ED0B48" w:rsidRPr="00ED0B48">
        <w:rPr>
          <w:rFonts w:ascii="Century Gothic" w:hAnsi="Century Gothic"/>
          <w:sz w:val="20"/>
          <w:szCs w:val="20"/>
        </w:rPr>
        <w:t>thereof.</w:t>
      </w:r>
    </w:p>
    <w:p w14:paraId="281C8933" w14:textId="77777777" w:rsidR="00ED0B48" w:rsidRDefault="00326D0E" w:rsidP="00ED0B48">
      <w:pPr>
        <w:pStyle w:val="NoSpacing"/>
        <w:numPr>
          <w:ilvl w:val="2"/>
          <w:numId w:val="12"/>
        </w:numPr>
        <w:rPr>
          <w:rFonts w:ascii="Century Gothic" w:hAnsi="Century Gothic"/>
          <w:sz w:val="20"/>
          <w:szCs w:val="20"/>
        </w:rPr>
      </w:pPr>
      <w:r w:rsidRPr="00ED0B48">
        <w:rPr>
          <w:rFonts w:ascii="Century Gothic" w:hAnsi="Century Gothic"/>
          <w:sz w:val="20"/>
          <w:szCs w:val="20"/>
        </w:rPr>
        <w:t xml:space="preserve">For any purpose in connection with schemes (hereinafter called ‘educational schemes’) for providing facilities for the spiritual moral and physical training of persons residing in or near the parish. </w:t>
      </w:r>
    </w:p>
    <w:p w14:paraId="35F261BB" w14:textId="77777777" w:rsidR="00ED0B48" w:rsidRDefault="00ED0B48" w:rsidP="00ED0B48">
      <w:pPr>
        <w:pStyle w:val="NoSpacing"/>
        <w:rPr>
          <w:rFonts w:ascii="Century Gothic" w:hAnsi="Century Gothic"/>
          <w:b/>
          <w:bCs/>
          <w:sz w:val="20"/>
          <w:szCs w:val="20"/>
        </w:rPr>
      </w:pPr>
    </w:p>
    <w:p w14:paraId="6700C3F0" w14:textId="2B5BDB0B" w:rsidR="00ED0B48" w:rsidRPr="00564E35" w:rsidRDefault="00326D0E" w:rsidP="00564E35">
      <w:pPr>
        <w:pStyle w:val="Heading2"/>
      </w:pPr>
      <w:bookmarkStart w:id="2" w:name="_Toc107396414"/>
      <w:r w:rsidRPr="00564E35">
        <w:t>Current membership</w:t>
      </w:r>
      <w:bookmarkEnd w:id="2"/>
      <w:r w:rsidRPr="00564E35">
        <w:t xml:space="preserve"> </w:t>
      </w:r>
      <w:r w:rsidR="006510FF">
        <w:tab/>
      </w:r>
      <w:r w:rsidR="006510FF">
        <w:tab/>
      </w:r>
      <w:r w:rsidR="006510FF">
        <w:tab/>
      </w:r>
      <w:r w:rsidR="006510FF">
        <w:tab/>
        <w:t>Term of office</w:t>
      </w:r>
    </w:p>
    <w:p w14:paraId="0B9073AC" w14:textId="75F915C9" w:rsidR="0058449A" w:rsidRDefault="0058449A" w:rsidP="00771F2C">
      <w:pPr>
        <w:pStyle w:val="NoSpacing"/>
        <w:numPr>
          <w:ilvl w:val="0"/>
          <w:numId w:val="27"/>
        </w:numPr>
        <w:rPr>
          <w:rFonts w:ascii="Century Gothic" w:hAnsi="Century Gothic"/>
          <w:sz w:val="20"/>
          <w:szCs w:val="20"/>
        </w:rPr>
      </w:pPr>
      <w:r>
        <w:rPr>
          <w:rFonts w:ascii="Century Gothic" w:hAnsi="Century Gothic"/>
          <w:sz w:val="20"/>
          <w:szCs w:val="20"/>
        </w:rPr>
        <w:t xml:space="preserve">Rev Emma </w:t>
      </w:r>
      <w:r w:rsidR="00954265">
        <w:rPr>
          <w:rFonts w:ascii="Century Gothic" w:hAnsi="Century Gothic"/>
          <w:sz w:val="20"/>
          <w:szCs w:val="20"/>
        </w:rPr>
        <w:t>Wylie (Safeguarding)</w:t>
      </w:r>
    </w:p>
    <w:p w14:paraId="62014239" w14:textId="1FD8BD3C" w:rsidR="00954265" w:rsidRDefault="00954265" w:rsidP="00771F2C">
      <w:pPr>
        <w:pStyle w:val="NoSpacing"/>
        <w:numPr>
          <w:ilvl w:val="0"/>
          <w:numId w:val="27"/>
        </w:numPr>
        <w:rPr>
          <w:rFonts w:ascii="Century Gothic" w:hAnsi="Century Gothic"/>
          <w:sz w:val="20"/>
          <w:szCs w:val="20"/>
        </w:rPr>
      </w:pPr>
      <w:r>
        <w:rPr>
          <w:rFonts w:ascii="Century Gothic" w:hAnsi="Century Gothic"/>
          <w:sz w:val="20"/>
          <w:szCs w:val="20"/>
        </w:rPr>
        <w:t>Peter Horton (Churchwarden)</w:t>
      </w:r>
      <w:r>
        <w:rPr>
          <w:rFonts w:ascii="Century Gothic" w:hAnsi="Century Gothic"/>
          <w:sz w:val="20"/>
          <w:szCs w:val="20"/>
        </w:rPr>
        <w:tab/>
      </w:r>
      <w:r>
        <w:rPr>
          <w:rFonts w:ascii="Century Gothic" w:hAnsi="Century Gothic"/>
          <w:sz w:val="20"/>
          <w:szCs w:val="20"/>
        </w:rPr>
        <w:tab/>
        <w:t>2023-2024 (elected annually)</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14:paraId="31C8CE35" w14:textId="4E46E90C" w:rsidR="00771F2C" w:rsidRDefault="00771F2C" w:rsidP="00771F2C">
      <w:pPr>
        <w:pStyle w:val="NoSpacing"/>
        <w:numPr>
          <w:ilvl w:val="0"/>
          <w:numId w:val="27"/>
        </w:numPr>
        <w:rPr>
          <w:rFonts w:ascii="Century Gothic" w:hAnsi="Century Gothic"/>
          <w:sz w:val="20"/>
          <w:szCs w:val="20"/>
        </w:rPr>
      </w:pPr>
      <w:r>
        <w:rPr>
          <w:rFonts w:ascii="Century Gothic" w:hAnsi="Century Gothic"/>
          <w:sz w:val="20"/>
          <w:szCs w:val="20"/>
        </w:rPr>
        <w:lastRenderedPageBreak/>
        <w:t>Cynthia Cronin</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2023-2026</w:t>
      </w:r>
    </w:p>
    <w:p w14:paraId="2EC52977" w14:textId="0B015A4D" w:rsidR="00771F2C" w:rsidRDefault="00771F2C" w:rsidP="00771F2C">
      <w:pPr>
        <w:pStyle w:val="NoSpacing"/>
        <w:numPr>
          <w:ilvl w:val="0"/>
          <w:numId w:val="27"/>
        </w:numPr>
        <w:rPr>
          <w:rFonts w:ascii="Century Gothic" w:hAnsi="Century Gothic"/>
          <w:sz w:val="20"/>
          <w:szCs w:val="20"/>
        </w:rPr>
      </w:pPr>
      <w:r>
        <w:rPr>
          <w:rFonts w:ascii="Century Gothic" w:hAnsi="Century Gothic"/>
          <w:sz w:val="20"/>
          <w:szCs w:val="20"/>
        </w:rPr>
        <w:t xml:space="preserve">Nick </w:t>
      </w:r>
      <w:proofErr w:type="spellStart"/>
      <w:r>
        <w:rPr>
          <w:rFonts w:ascii="Century Gothic" w:hAnsi="Century Gothic"/>
          <w:sz w:val="20"/>
          <w:szCs w:val="20"/>
        </w:rPr>
        <w:t>Fennings</w:t>
      </w:r>
      <w:proofErr w:type="spellEnd"/>
      <w:r>
        <w:rPr>
          <w:rFonts w:ascii="Century Gothic" w:hAnsi="Century Gothic"/>
          <w:sz w:val="20"/>
          <w:szCs w:val="20"/>
        </w:rPr>
        <w:t>-Mills</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2023-2026</w:t>
      </w:r>
    </w:p>
    <w:p w14:paraId="2C79A079" w14:textId="1FDBAE9E" w:rsidR="00771F2C" w:rsidRDefault="00771F2C" w:rsidP="00771F2C">
      <w:pPr>
        <w:pStyle w:val="NoSpacing"/>
        <w:numPr>
          <w:ilvl w:val="0"/>
          <w:numId w:val="27"/>
        </w:numPr>
        <w:rPr>
          <w:rFonts w:ascii="Century Gothic" w:hAnsi="Century Gothic"/>
          <w:sz w:val="20"/>
          <w:szCs w:val="20"/>
        </w:rPr>
      </w:pPr>
      <w:r>
        <w:rPr>
          <w:rFonts w:ascii="Century Gothic" w:hAnsi="Century Gothic"/>
          <w:sz w:val="20"/>
          <w:szCs w:val="20"/>
        </w:rPr>
        <w:t>Marion Freeman</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2023-2026</w:t>
      </w:r>
    </w:p>
    <w:p w14:paraId="62494489" w14:textId="55CC5CD4" w:rsidR="00771F2C" w:rsidRDefault="00771F2C" w:rsidP="00771F2C">
      <w:pPr>
        <w:pStyle w:val="NoSpacing"/>
        <w:numPr>
          <w:ilvl w:val="0"/>
          <w:numId w:val="27"/>
        </w:numPr>
        <w:rPr>
          <w:rFonts w:ascii="Century Gothic" w:hAnsi="Century Gothic"/>
          <w:sz w:val="20"/>
          <w:szCs w:val="20"/>
        </w:rPr>
      </w:pPr>
      <w:r>
        <w:rPr>
          <w:rFonts w:ascii="Century Gothic" w:hAnsi="Century Gothic"/>
          <w:sz w:val="20"/>
          <w:szCs w:val="20"/>
        </w:rPr>
        <w:t>Tony Freeman</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2023-2025</w:t>
      </w:r>
    </w:p>
    <w:p w14:paraId="47668440" w14:textId="57A009D9" w:rsidR="00954265" w:rsidRPr="00954265" w:rsidRDefault="00771F2C" w:rsidP="00954265">
      <w:pPr>
        <w:pStyle w:val="NoSpacing"/>
        <w:numPr>
          <w:ilvl w:val="0"/>
          <w:numId w:val="27"/>
        </w:numPr>
        <w:rPr>
          <w:rFonts w:ascii="Century Gothic" w:hAnsi="Century Gothic"/>
          <w:sz w:val="20"/>
          <w:szCs w:val="20"/>
        </w:rPr>
      </w:pPr>
      <w:r>
        <w:rPr>
          <w:rFonts w:ascii="Century Gothic" w:hAnsi="Century Gothic"/>
          <w:sz w:val="20"/>
          <w:szCs w:val="20"/>
        </w:rPr>
        <w:t>Teresa Heaney</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2022-2025</w:t>
      </w:r>
    </w:p>
    <w:p w14:paraId="72F66E04" w14:textId="2D5092C5" w:rsidR="00771F2C" w:rsidRDefault="00771F2C" w:rsidP="00771F2C">
      <w:pPr>
        <w:pStyle w:val="NoSpacing"/>
        <w:numPr>
          <w:ilvl w:val="0"/>
          <w:numId w:val="27"/>
        </w:numPr>
        <w:rPr>
          <w:rFonts w:ascii="Century Gothic" w:hAnsi="Century Gothic"/>
          <w:sz w:val="20"/>
          <w:szCs w:val="20"/>
        </w:rPr>
      </w:pPr>
      <w:r>
        <w:rPr>
          <w:rFonts w:ascii="Century Gothic" w:hAnsi="Century Gothic"/>
          <w:sz w:val="20"/>
          <w:szCs w:val="20"/>
        </w:rPr>
        <w:t xml:space="preserve">Anne </w:t>
      </w:r>
      <w:proofErr w:type="spellStart"/>
      <w:r>
        <w:rPr>
          <w:rFonts w:ascii="Century Gothic" w:hAnsi="Century Gothic"/>
          <w:sz w:val="20"/>
          <w:szCs w:val="20"/>
        </w:rPr>
        <w:t>O’Riordan</w:t>
      </w:r>
      <w:proofErr w:type="spellEnd"/>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2022-2025</w:t>
      </w:r>
    </w:p>
    <w:p w14:paraId="53D3C5B1" w14:textId="38F01709" w:rsidR="00771F2C" w:rsidRPr="00771F2C" w:rsidRDefault="00771F2C" w:rsidP="00771F2C">
      <w:pPr>
        <w:pStyle w:val="NoSpacing"/>
        <w:numPr>
          <w:ilvl w:val="0"/>
          <w:numId w:val="27"/>
        </w:numPr>
        <w:rPr>
          <w:rFonts w:ascii="Century Gothic" w:hAnsi="Century Gothic"/>
          <w:sz w:val="20"/>
          <w:szCs w:val="20"/>
        </w:rPr>
      </w:pPr>
      <w:r>
        <w:rPr>
          <w:rFonts w:ascii="Century Gothic" w:hAnsi="Century Gothic"/>
          <w:sz w:val="20"/>
          <w:szCs w:val="20"/>
        </w:rPr>
        <w:t>Dick Sharp</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2023-2026</w:t>
      </w:r>
    </w:p>
    <w:p w14:paraId="6903F0EC" w14:textId="506945FD" w:rsidR="006510FF" w:rsidRDefault="006510FF" w:rsidP="0058449A">
      <w:pPr>
        <w:pStyle w:val="NoSpacing"/>
        <w:numPr>
          <w:ilvl w:val="0"/>
          <w:numId w:val="27"/>
        </w:numPr>
        <w:rPr>
          <w:rFonts w:ascii="Century Gothic" w:hAnsi="Century Gothic"/>
          <w:sz w:val="20"/>
          <w:szCs w:val="20"/>
        </w:rPr>
      </w:pPr>
      <w:r>
        <w:rPr>
          <w:rFonts w:ascii="Century Gothic" w:hAnsi="Century Gothic"/>
          <w:sz w:val="20"/>
          <w:szCs w:val="20"/>
        </w:rPr>
        <w:t>Richard Wilks</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2022-2025</w:t>
      </w:r>
    </w:p>
    <w:p w14:paraId="17290E72" w14:textId="650B0F54" w:rsidR="00771F2C" w:rsidRDefault="00771F2C" w:rsidP="0058449A">
      <w:pPr>
        <w:pStyle w:val="NoSpacing"/>
        <w:numPr>
          <w:ilvl w:val="0"/>
          <w:numId w:val="27"/>
        </w:numPr>
        <w:rPr>
          <w:rFonts w:ascii="Century Gothic" w:hAnsi="Century Gothic"/>
          <w:sz w:val="20"/>
          <w:szCs w:val="20"/>
        </w:rPr>
      </w:pPr>
      <w:r>
        <w:rPr>
          <w:rFonts w:ascii="Century Gothic" w:hAnsi="Century Gothic"/>
          <w:sz w:val="20"/>
          <w:szCs w:val="20"/>
        </w:rPr>
        <w:t>Abi Wood</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2021-2024</w:t>
      </w:r>
    </w:p>
    <w:p w14:paraId="7CA293F2" w14:textId="592DFA8D" w:rsidR="00771F2C" w:rsidRDefault="00771F2C" w:rsidP="0058449A">
      <w:pPr>
        <w:pStyle w:val="NoSpacing"/>
        <w:numPr>
          <w:ilvl w:val="0"/>
          <w:numId w:val="27"/>
        </w:numPr>
        <w:rPr>
          <w:rFonts w:ascii="Century Gothic" w:hAnsi="Century Gothic"/>
          <w:sz w:val="20"/>
          <w:szCs w:val="20"/>
        </w:rPr>
      </w:pPr>
      <w:r>
        <w:rPr>
          <w:rFonts w:ascii="Century Gothic" w:hAnsi="Century Gothic"/>
          <w:sz w:val="20"/>
          <w:szCs w:val="20"/>
        </w:rPr>
        <w:t>Richard Wood</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2021-2024</w:t>
      </w:r>
    </w:p>
    <w:p w14:paraId="7F6A7BBB" w14:textId="58826DC3" w:rsidR="006510FF" w:rsidRPr="00771F2C" w:rsidRDefault="006510FF" w:rsidP="00771F2C">
      <w:pPr>
        <w:pStyle w:val="NoSpacing"/>
        <w:ind w:left="720"/>
        <w:rPr>
          <w:rFonts w:ascii="Century Gothic" w:hAnsi="Century Gothic"/>
          <w:sz w:val="20"/>
          <w:szCs w:val="20"/>
        </w:rPr>
      </w:pPr>
    </w:p>
    <w:p w14:paraId="7F9D8D6D" w14:textId="7271CCD0" w:rsidR="006510FF" w:rsidRDefault="006510FF" w:rsidP="00771F2C">
      <w:pPr>
        <w:pStyle w:val="NoSpacing"/>
        <w:rPr>
          <w:rFonts w:ascii="Century Gothic" w:hAnsi="Century Gothic"/>
          <w:sz w:val="20"/>
          <w:szCs w:val="20"/>
        </w:rPr>
      </w:pPr>
    </w:p>
    <w:p w14:paraId="55920B00" w14:textId="39B08D27" w:rsidR="006510FF" w:rsidRDefault="006510FF" w:rsidP="006510FF">
      <w:pPr>
        <w:pStyle w:val="NoSpacing"/>
        <w:ind w:left="360"/>
        <w:rPr>
          <w:rFonts w:ascii="Century Gothic" w:hAnsi="Century Gothic"/>
          <w:sz w:val="20"/>
          <w:szCs w:val="20"/>
        </w:rPr>
      </w:pPr>
    </w:p>
    <w:p w14:paraId="114CD9F3" w14:textId="1002C99B" w:rsidR="006510FF" w:rsidRDefault="006510FF" w:rsidP="002F40E9">
      <w:pPr>
        <w:pStyle w:val="NoSpacing"/>
        <w:ind w:left="360"/>
        <w:rPr>
          <w:rFonts w:ascii="Century Gothic" w:hAnsi="Century Gothic"/>
          <w:sz w:val="20"/>
          <w:szCs w:val="20"/>
        </w:rPr>
      </w:pPr>
      <w:r>
        <w:rPr>
          <w:rFonts w:ascii="Century Gothic" w:hAnsi="Century Gothic"/>
          <w:sz w:val="20"/>
          <w:szCs w:val="20"/>
        </w:rPr>
        <w:t>Deanery Synod</w:t>
      </w:r>
    </w:p>
    <w:p w14:paraId="7A79FBD4" w14:textId="6A75756B" w:rsidR="006510FF" w:rsidRDefault="002F40E9" w:rsidP="006510FF">
      <w:pPr>
        <w:pStyle w:val="NoSpacing"/>
        <w:numPr>
          <w:ilvl w:val="0"/>
          <w:numId w:val="27"/>
        </w:numPr>
        <w:rPr>
          <w:rFonts w:ascii="Century Gothic" w:hAnsi="Century Gothic"/>
          <w:sz w:val="20"/>
          <w:szCs w:val="20"/>
        </w:rPr>
      </w:pPr>
      <w:r>
        <w:rPr>
          <w:rFonts w:ascii="Century Gothic" w:hAnsi="Century Gothic"/>
          <w:sz w:val="20"/>
          <w:szCs w:val="20"/>
        </w:rPr>
        <w:t>Christine</w:t>
      </w:r>
      <w:r w:rsidR="006510FF">
        <w:rPr>
          <w:rFonts w:ascii="Century Gothic" w:hAnsi="Century Gothic"/>
          <w:sz w:val="20"/>
          <w:szCs w:val="20"/>
        </w:rPr>
        <w:t xml:space="preserve"> Horton </w:t>
      </w:r>
      <w:r w:rsidR="006510FF">
        <w:rPr>
          <w:rFonts w:ascii="Century Gothic" w:hAnsi="Century Gothic"/>
          <w:sz w:val="20"/>
          <w:szCs w:val="20"/>
        </w:rPr>
        <w:tab/>
      </w:r>
      <w:r w:rsidR="006510FF">
        <w:rPr>
          <w:rFonts w:ascii="Century Gothic" w:hAnsi="Century Gothic"/>
          <w:sz w:val="20"/>
          <w:szCs w:val="20"/>
        </w:rPr>
        <w:tab/>
      </w:r>
      <w:r>
        <w:rPr>
          <w:rFonts w:ascii="Century Gothic" w:hAnsi="Century Gothic"/>
          <w:sz w:val="20"/>
          <w:szCs w:val="20"/>
        </w:rPr>
        <w:tab/>
      </w:r>
      <w:r w:rsidR="006510FF">
        <w:rPr>
          <w:rFonts w:ascii="Century Gothic" w:hAnsi="Century Gothic"/>
          <w:sz w:val="20"/>
          <w:szCs w:val="20"/>
        </w:rPr>
        <w:t>202</w:t>
      </w:r>
      <w:r>
        <w:rPr>
          <w:rFonts w:ascii="Century Gothic" w:hAnsi="Century Gothic"/>
          <w:sz w:val="20"/>
          <w:szCs w:val="20"/>
        </w:rPr>
        <w:t>3</w:t>
      </w:r>
      <w:r w:rsidR="006510FF">
        <w:rPr>
          <w:rFonts w:ascii="Century Gothic" w:hAnsi="Century Gothic"/>
          <w:sz w:val="20"/>
          <w:szCs w:val="20"/>
        </w:rPr>
        <w:t>-202</w:t>
      </w:r>
      <w:r>
        <w:rPr>
          <w:rFonts w:ascii="Century Gothic" w:hAnsi="Century Gothic"/>
          <w:sz w:val="20"/>
          <w:szCs w:val="20"/>
        </w:rPr>
        <w:t>6</w:t>
      </w:r>
    </w:p>
    <w:p w14:paraId="16597D7B" w14:textId="1178E4AF" w:rsidR="006510FF" w:rsidRDefault="006510FF" w:rsidP="006510FF">
      <w:pPr>
        <w:pStyle w:val="NoSpacing"/>
        <w:numPr>
          <w:ilvl w:val="0"/>
          <w:numId w:val="27"/>
        </w:numPr>
        <w:rPr>
          <w:rFonts w:ascii="Century Gothic" w:hAnsi="Century Gothic"/>
          <w:sz w:val="20"/>
          <w:szCs w:val="20"/>
        </w:rPr>
      </w:pPr>
      <w:r>
        <w:rPr>
          <w:rFonts w:ascii="Century Gothic" w:hAnsi="Century Gothic"/>
          <w:sz w:val="20"/>
          <w:szCs w:val="20"/>
        </w:rPr>
        <w:t>Lynn Mann (Secretary)</w:t>
      </w:r>
      <w:r>
        <w:rPr>
          <w:rFonts w:ascii="Century Gothic" w:hAnsi="Century Gothic"/>
          <w:sz w:val="20"/>
          <w:szCs w:val="20"/>
        </w:rPr>
        <w:tab/>
      </w:r>
      <w:r>
        <w:rPr>
          <w:rFonts w:ascii="Century Gothic" w:hAnsi="Century Gothic"/>
          <w:sz w:val="20"/>
          <w:szCs w:val="20"/>
        </w:rPr>
        <w:tab/>
        <w:t>202</w:t>
      </w:r>
      <w:r w:rsidR="002F40E9">
        <w:rPr>
          <w:rFonts w:ascii="Century Gothic" w:hAnsi="Century Gothic"/>
          <w:sz w:val="20"/>
          <w:szCs w:val="20"/>
        </w:rPr>
        <w:t>3</w:t>
      </w:r>
      <w:r>
        <w:rPr>
          <w:rFonts w:ascii="Century Gothic" w:hAnsi="Century Gothic"/>
          <w:sz w:val="20"/>
          <w:szCs w:val="20"/>
        </w:rPr>
        <w:t>-202</w:t>
      </w:r>
      <w:r w:rsidR="002F40E9">
        <w:rPr>
          <w:rFonts w:ascii="Century Gothic" w:hAnsi="Century Gothic"/>
          <w:sz w:val="20"/>
          <w:szCs w:val="20"/>
        </w:rPr>
        <w:t>6</w:t>
      </w:r>
    </w:p>
    <w:p w14:paraId="01BC6149" w14:textId="77777777" w:rsidR="006510FF" w:rsidRDefault="006510FF" w:rsidP="006510FF">
      <w:pPr>
        <w:pStyle w:val="NoSpacing"/>
        <w:ind w:left="720"/>
        <w:rPr>
          <w:rFonts w:ascii="Century Gothic" w:hAnsi="Century Gothic"/>
          <w:sz w:val="20"/>
          <w:szCs w:val="20"/>
        </w:rPr>
      </w:pPr>
    </w:p>
    <w:p w14:paraId="53EC1106" w14:textId="2255E9F3" w:rsidR="006510FF" w:rsidRPr="006510FF" w:rsidRDefault="00326D0E" w:rsidP="006510FF">
      <w:pPr>
        <w:pStyle w:val="Heading1"/>
      </w:pPr>
      <w:bookmarkStart w:id="3" w:name="_Toc107396415"/>
      <w:r w:rsidRPr="00564E35">
        <w:t>Standing Committee</w:t>
      </w:r>
      <w:bookmarkEnd w:id="3"/>
      <w:r w:rsidRPr="00564E35">
        <w:t xml:space="preserve"> </w:t>
      </w:r>
    </w:p>
    <w:p w14:paraId="12D75053" w14:textId="77777777" w:rsidR="00BE1868" w:rsidRDefault="00BE1868" w:rsidP="00ED0B48">
      <w:pPr>
        <w:pStyle w:val="NoSpacing"/>
        <w:rPr>
          <w:rFonts w:ascii="Century Gothic" w:hAnsi="Century Gothic"/>
          <w:b/>
          <w:bCs/>
          <w:sz w:val="20"/>
          <w:szCs w:val="20"/>
        </w:rPr>
      </w:pPr>
    </w:p>
    <w:p w14:paraId="5908DDF4" w14:textId="75929126" w:rsidR="00ED0B48" w:rsidRPr="00564E35" w:rsidRDefault="00326D0E" w:rsidP="00564E35">
      <w:pPr>
        <w:pStyle w:val="Heading2"/>
      </w:pPr>
      <w:bookmarkStart w:id="4" w:name="_Toc107396416"/>
      <w:r w:rsidRPr="00564E35">
        <w:t>Terms of reference</w:t>
      </w:r>
      <w:bookmarkEnd w:id="4"/>
      <w:r w:rsidRPr="00564E35">
        <w:t xml:space="preserve"> </w:t>
      </w:r>
    </w:p>
    <w:p w14:paraId="42D27CBA" w14:textId="6A3C2C16" w:rsidR="00ED0B48" w:rsidRPr="002F40E9" w:rsidRDefault="00326D0E" w:rsidP="00ED0B48">
      <w:pPr>
        <w:pStyle w:val="NoSpacing"/>
        <w:rPr>
          <w:rFonts w:ascii="Century Gothic" w:hAnsi="Century Gothic"/>
          <w:b/>
          <w:bCs/>
          <w:sz w:val="20"/>
          <w:szCs w:val="20"/>
        </w:rPr>
      </w:pPr>
      <w:r w:rsidRPr="00ED0B48">
        <w:rPr>
          <w:rFonts w:ascii="Century Gothic" w:hAnsi="Century Gothic"/>
          <w:sz w:val="20"/>
          <w:szCs w:val="20"/>
        </w:rPr>
        <w:t xml:space="preserve">The PCC must have a Standing Committee which ‘shall have power to transact the business of the council between meetings thereof subject to any directions given by the council’. The standing </w:t>
      </w:r>
      <w:r w:rsidRPr="002F40E9">
        <w:rPr>
          <w:rFonts w:ascii="Century Gothic" w:hAnsi="Century Gothic"/>
          <w:b/>
          <w:bCs/>
          <w:sz w:val="20"/>
          <w:szCs w:val="20"/>
        </w:rPr>
        <w:t xml:space="preserve">committee should consist of not less than </w:t>
      </w:r>
      <w:r w:rsidR="002F40E9" w:rsidRPr="002F40E9">
        <w:rPr>
          <w:rFonts w:ascii="Century Gothic" w:hAnsi="Century Gothic"/>
          <w:b/>
          <w:bCs/>
          <w:sz w:val="20"/>
          <w:szCs w:val="20"/>
        </w:rPr>
        <w:t>4</w:t>
      </w:r>
      <w:r w:rsidRPr="002F40E9">
        <w:rPr>
          <w:rFonts w:ascii="Century Gothic" w:hAnsi="Century Gothic"/>
          <w:b/>
          <w:bCs/>
          <w:sz w:val="20"/>
          <w:szCs w:val="20"/>
        </w:rPr>
        <w:t xml:space="preserve"> persons. </w:t>
      </w:r>
    </w:p>
    <w:p w14:paraId="635B73C4" w14:textId="77777777" w:rsidR="00ED0B48" w:rsidRPr="002F40E9" w:rsidRDefault="00ED0B48" w:rsidP="00ED0B48">
      <w:pPr>
        <w:pStyle w:val="NoSpacing"/>
        <w:rPr>
          <w:rFonts w:ascii="Century Gothic" w:hAnsi="Century Gothic"/>
          <w:sz w:val="20"/>
          <w:szCs w:val="20"/>
        </w:rPr>
      </w:pPr>
    </w:p>
    <w:p w14:paraId="13CE5DCE" w14:textId="77777777" w:rsidR="00ED0B48" w:rsidRPr="00564E35" w:rsidRDefault="00326D0E" w:rsidP="00564E35">
      <w:pPr>
        <w:pStyle w:val="Heading2"/>
      </w:pPr>
      <w:bookmarkStart w:id="5" w:name="_Toc107396417"/>
      <w:r w:rsidRPr="00564E35">
        <w:t>Reporting relationship</w:t>
      </w:r>
      <w:bookmarkEnd w:id="5"/>
      <w:r w:rsidRPr="00564E35">
        <w:t xml:space="preserve"> </w:t>
      </w:r>
    </w:p>
    <w:p w14:paraId="3F2E7C5E" w14:textId="77777777" w:rsidR="00ED0B48" w:rsidRDefault="00326D0E" w:rsidP="00ED0B48">
      <w:pPr>
        <w:pStyle w:val="NoSpacing"/>
        <w:rPr>
          <w:rFonts w:ascii="Century Gothic" w:hAnsi="Century Gothic"/>
          <w:sz w:val="20"/>
          <w:szCs w:val="20"/>
        </w:rPr>
      </w:pPr>
      <w:r w:rsidRPr="00ED0B48">
        <w:rPr>
          <w:rFonts w:ascii="Century Gothic" w:hAnsi="Century Gothic"/>
          <w:sz w:val="20"/>
          <w:szCs w:val="20"/>
        </w:rPr>
        <w:t xml:space="preserve">Reports to PCC </w:t>
      </w:r>
    </w:p>
    <w:p w14:paraId="66135879" w14:textId="77777777" w:rsidR="00ED0B48" w:rsidRDefault="00ED0B48" w:rsidP="00ED0B48">
      <w:pPr>
        <w:pStyle w:val="NoSpacing"/>
        <w:rPr>
          <w:rFonts w:ascii="Century Gothic" w:hAnsi="Century Gothic"/>
          <w:sz w:val="20"/>
          <w:szCs w:val="20"/>
        </w:rPr>
      </w:pPr>
    </w:p>
    <w:p w14:paraId="339C6EB1" w14:textId="77777777" w:rsidR="00ED0B48" w:rsidRPr="00564E35" w:rsidRDefault="00326D0E" w:rsidP="00564E35">
      <w:pPr>
        <w:pStyle w:val="Heading2"/>
      </w:pPr>
      <w:bookmarkStart w:id="6" w:name="_Toc107396418"/>
      <w:r w:rsidRPr="00564E35">
        <w:t>Current membership</w:t>
      </w:r>
      <w:bookmarkEnd w:id="6"/>
      <w:r w:rsidRPr="00564E35">
        <w:t xml:space="preserve"> </w:t>
      </w:r>
    </w:p>
    <w:p w14:paraId="2E258412" w14:textId="06FD6E7A" w:rsidR="00ED6EBD" w:rsidRPr="002F40E9" w:rsidRDefault="00ED6EBD" w:rsidP="00ED6EBD">
      <w:pPr>
        <w:pStyle w:val="NoSpacing"/>
        <w:rPr>
          <w:rFonts w:ascii="Century Gothic" w:hAnsi="Century Gothic"/>
          <w:b/>
          <w:bCs/>
          <w:sz w:val="20"/>
          <w:szCs w:val="20"/>
        </w:rPr>
      </w:pPr>
      <w:r w:rsidRPr="002F40E9">
        <w:rPr>
          <w:rFonts w:ascii="Century Gothic" w:hAnsi="Century Gothic"/>
          <w:b/>
          <w:bCs/>
          <w:sz w:val="20"/>
          <w:szCs w:val="20"/>
        </w:rPr>
        <w:t xml:space="preserve">The Committee should comprise a minimum of </w:t>
      </w:r>
      <w:r w:rsidR="006510FF" w:rsidRPr="002F40E9">
        <w:rPr>
          <w:rFonts w:ascii="Century Gothic" w:hAnsi="Century Gothic"/>
          <w:b/>
          <w:bCs/>
          <w:sz w:val="20"/>
          <w:szCs w:val="20"/>
        </w:rPr>
        <w:t xml:space="preserve">3 </w:t>
      </w:r>
      <w:r w:rsidRPr="002F40E9">
        <w:rPr>
          <w:rFonts w:ascii="Century Gothic" w:hAnsi="Century Gothic"/>
          <w:b/>
          <w:bCs/>
          <w:sz w:val="20"/>
          <w:szCs w:val="20"/>
        </w:rPr>
        <w:t xml:space="preserve">people, including a churchwarden (who will normally serve as chair) and the treasurer. </w:t>
      </w:r>
    </w:p>
    <w:p w14:paraId="247848B2" w14:textId="38E5CE71" w:rsidR="00ED6EBD" w:rsidRPr="002F40E9" w:rsidRDefault="006510FF" w:rsidP="00ED6EBD">
      <w:pPr>
        <w:pStyle w:val="NoSpacing"/>
        <w:numPr>
          <w:ilvl w:val="0"/>
          <w:numId w:val="14"/>
        </w:numPr>
        <w:rPr>
          <w:rFonts w:ascii="Century Gothic" w:hAnsi="Century Gothic"/>
          <w:sz w:val="20"/>
          <w:szCs w:val="20"/>
        </w:rPr>
      </w:pPr>
      <w:r w:rsidRPr="002F40E9">
        <w:rPr>
          <w:rFonts w:ascii="Century Gothic" w:hAnsi="Century Gothic"/>
          <w:sz w:val="20"/>
          <w:szCs w:val="20"/>
        </w:rPr>
        <w:t xml:space="preserve">Rev </w:t>
      </w:r>
      <w:r w:rsidR="00ED6EBD" w:rsidRPr="002F40E9">
        <w:rPr>
          <w:rFonts w:ascii="Century Gothic" w:hAnsi="Century Gothic"/>
          <w:sz w:val="20"/>
          <w:szCs w:val="20"/>
        </w:rPr>
        <w:t>Emma</w:t>
      </w:r>
      <w:r w:rsidRPr="002F40E9">
        <w:rPr>
          <w:rFonts w:ascii="Century Gothic" w:hAnsi="Century Gothic"/>
          <w:sz w:val="20"/>
          <w:szCs w:val="20"/>
        </w:rPr>
        <w:t xml:space="preserve"> Wylie (Incumbent)</w:t>
      </w:r>
    </w:p>
    <w:p w14:paraId="6046E07D" w14:textId="761FD70D" w:rsidR="00ED6EBD" w:rsidRDefault="002F40E9" w:rsidP="00ED6EBD">
      <w:pPr>
        <w:pStyle w:val="NoSpacing"/>
        <w:numPr>
          <w:ilvl w:val="0"/>
          <w:numId w:val="14"/>
        </w:numPr>
        <w:rPr>
          <w:rFonts w:ascii="Century Gothic" w:hAnsi="Century Gothic"/>
          <w:sz w:val="20"/>
          <w:szCs w:val="20"/>
        </w:rPr>
      </w:pPr>
      <w:r>
        <w:rPr>
          <w:rFonts w:ascii="Century Gothic" w:hAnsi="Century Gothic"/>
          <w:sz w:val="20"/>
          <w:szCs w:val="20"/>
        </w:rPr>
        <w:t>Peter Horton</w:t>
      </w:r>
      <w:r w:rsidR="006510FF">
        <w:rPr>
          <w:rFonts w:ascii="Century Gothic" w:hAnsi="Century Gothic"/>
          <w:sz w:val="20"/>
          <w:szCs w:val="20"/>
        </w:rPr>
        <w:t xml:space="preserve"> (Churchwarden)</w:t>
      </w:r>
    </w:p>
    <w:p w14:paraId="3E1F730D" w14:textId="19508483" w:rsidR="00ED6EBD" w:rsidRDefault="00ED6EBD" w:rsidP="00ED6EBD">
      <w:pPr>
        <w:pStyle w:val="NoSpacing"/>
        <w:numPr>
          <w:ilvl w:val="0"/>
          <w:numId w:val="14"/>
        </w:numPr>
        <w:rPr>
          <w:rFonts w:ascii="Century Gothic" w:hAnsi="Century Gothic"/>
          <w:sz w:val="20"/>
          <w:szCs w:val="20"/>
        </w:rPr>
      </w:pPr>
      <w:r>
        <w:rPr>
          <w:rFonts w:ascii="Century Gothic" w:hAnsi="Century Gothic"/>
          <w:sz w:val="20"/>
          <w:szCs w:val="20"/>
        </w:rPr>
        <w:t>Lynn</w:t>
      </w:r>
      <w:r w:rsidR="006510FF">
        <w:rPr>
          <w:rFonts w:ascii="Century Gothic" w:hAnsi="Century Gothic"/>
          <w:sz w:val="20"/>
          <w:szCs w:val="20"/>
        </w:rPr>
        <w:t xml:space="preserve"> Mann (Secretary)</w:t>
      </w:r>
    </w:p>
    <w:p w14:paraId="378F7467" w14:textId="64129651" w:rsidR="006510FF" w:rsidRDefault="002F40E9" w:rsidP="00ED6EBD">
      <w:pPr>
        <w:pStyle w:val="NoSpacing"/>
        <w:numPr>
          <w:ilvl w:val="0"/>
          <w:numId w:val="14"/>
        </w:numPr>
        <w:rPr>
          <w:rFonts w:ascii="Century Gothic" w:hAnsi="Century Gothic"/>
          <w:sz w:val="20"/>
          <w:szCs w:val="20"/>
        </w:rPr>
      </w:pPr>
      <w:r>
        <w:rPr>
          <w:rFonts w:ascii="Century Gothic" w:hAnsi="Century Gothic"/>
          <w:sz w:val="20"/>
          <w:szCs w:val="20"/>
        </w:rPr>
        <w:t>Katy Valentine</w:t>
      </w:r>
      <w:r w:rsidR="006510FF">
        <w:rPr>
          <w:rFonts w:ascii="Century Gothic" w:hAnsi="Century Gothic"/>
          <w:sz w:val="20"/>
          <w:szCs w:val="20"/>
        </w:rPr>
        <w:t xml:space="preserve"> (Treasurer)</w:t>
      </w:r>
    </w:p>
    <w:p w14:paraId="56B7E28B" w14:textId="77777777" w:rsidR="00ED0B48" w:rsidRDefault="00ED0B48" w:rsidP="00ED0B48">
      <w:pPr>
        <w:pStyle w:val="NoSpacing"/>
        <w:rPr>
          <w:rFonts w:ascii="Century Gothic" w:hAnsi="Century Gothic"/>
          <w:sz w:val="20"/>
          <w:szCs w:val="20"/>
        </w:rPr>
      </w:pPr>
    </w:p>
    <w:p w14:paraId="0116EB63" w14:textId="77777777" w:rsidR="00ED6EBD" w:rsidRPr="006D2118" w:rsidRDefault="00ED6EBD" w:rsidP="006D2118">
      <w:pPr>
        <w:pStyle w:val="Heading1"/>
      </w:pPr>
      <w:bookmarkStart w:id="7" w:name="_Toc107396419"/>
      <w:r w:rsidRPr="006D2118">
        <w:t>Buildings</w:t>
      </w:r>
      <w:r w:rsidR="00326D0E" w:rsidRPr="006D2118">
        <w:t xml:space="preserve"> Committee</w:t>
      </w:r>
      <w:bookmarkEnd w:id="7"/>
      <w:r w:rsidR="00326D0E" w:rsidRPr="006D2118">
        <w:t xml:space="preserve"> </w:t>
      </w:r>
    </w:p>
    <w:p w14:paraId="2625C666" w14:textId="77777777" w:rsidR="00ED6EBD" w:rsidRDefault="00ED6EBD" w:rsidP="00ED0B48">
      <w:pPr>
        <w:pStyle w:val="NoSpacing"/>
        <w:rPr>
          <w:rFonts w:ascii="Century Gothic" w:hAnsi="Century Gothic"/>
          <w:sz w:val="20"/>
          <w:szCs w:val="20"/>
        </w:rPr>
      </w:pPr>
    </w:p>
    <w:p w14:paraId="44EBF7DD" w14:textId="77777777" w:rsidR="00ED6EBD" w:rsidRDefault="00326D0E" w:rsidP="006D2118">
      <w:pPr>
        <w:pStyle w:val="Heading2"/>
      </w:pPr>
      <w:bookmarkStart w:id="8" w:name="_Toc107396420"/>
      <w:r w:rsidRPr="00ED6EBD">
        <w:t>Terms of Reference</w:t>
      </w:r>
      <w:bookmarkEnd w:id="8"/>
      <w:r w:rsidRPr="00ED0B48">
        <w:t xml:space="preserve"> </w:t>
      </w:r>
    </w:p>
    <w:p w14:paraId="26C7BDC2" w14:textId="1902F0F3" w:rsidR="00BE1868" w:rsidRDefault="00326D0E" w:rsidP="00BE1868">
      <w:pPr>
        <w:pStyle w:val="NoSpacing"/>
        <w:numPr>
          <w:ilvl w:val="0"/>
          <w:numId w:val="13"/>
        </w:numPr>
        <w:rPr>
          <w:rFonts w:ascii="Century Gothic" w:hAnsi="Century Gothic"/>
          <w:sz w:val="20"/>
          <w:szCs w:val="20"/>
        </w:rPr>
      </w:pPr>
      <w:r w:rsidRPr="00ED0B48">
        <w:rPr>
          <w:rFonts w:ascii="Century Gothic" w:hAnsi="Century Gothic"/>
          <w:sz w:val="20"/>
          <w:szCs w:val="20"/>
        </w:rPr>
        <w:t>To ensure maintenance and good repair of the church</w:t>
      </w:r>
      <w:r w:rsidR="00BE1868">
        <w:rPr>
          <w:rFonts w:ascii="Century Gothic" w:hAnsi="Century Gothic"/>
          <w:sz w:val="20"/>
          <w:szCs w:val="20"/>
        </w:rPr>
        <w:t xml:space="preserve"> and Pelly Room</w:t>
      </w:r>
      <w:r w:rsidRPr="00ED0B48">
        <w:rPr>
          <w:rFonts w:ascii="Century Gothic" w:hAnsi="Century Gothic"/>
          <w:sz w:val="20"/>
          <w:szCs w:val="20"/>
        </w:rPr>
        <w:t>, including mechanical and electrical systems – security, fire, telephone and utilities – gas, electric and water.</w:t>
      </w:r>
    </w:p>
    <w:p w14:paraId="20E26728" w14:textId="562D2D8F" w:rsidR="00BE1868" w:rsidRDefault="00BE1868" w:rsidP="00BE1868">
      <w:pPr>
        <w:pStyle w:val="NoSpacing"/>
        <w:numPr>
          <w:ilvl w:val="0"/>
          <w:numId w:val="13"/>
        </w:numPr>
        <w:rPr>
          <w:rFonts w:ascii="Century Gothic" w:hAnsi="Century Gothic"/>
          <w:sz w:val="20"/>
          <w:szCs w:val="20"/>
        </w:rPr>
      </w:pPr>
      <w:r>
        <w:rPr>
          <w:rFonts w:ascii="Century Gothic" w:hAnsi="Century Gothic"/>
          <w:sz w:val="20"/>
          <w:szCs w:val="20"/>
        </w:rPr>
        <w:t>To ensure maintenance and good repair of church artefacts.</w:t>
      </w:r>
    </w:p>
    <w:p w14:paraId="1E39B1F3" w14:textId="24AD7776" w:rsidR="00BE1868" w:rsidRPr="00BE1868" w:rsidRDefault="00BE1868" w:rsidP="00BE1868">
      <w:pPr>
        <w:pStyle w:val="NoSpacing"/>
        <w:numPr>
          <w:ilvl w:val="0"/>
          <w:numId w:val="13"/>
        </w:numPr>
        <w:rPr>
          <w:rFonts w:ascii="Century Gothic" w:hAnsi="Century Gothic"/>
          <w:sz w:val="20"/>
          <w:szCs w:val="20"/>
        </w:rPr>
      </w:pPr>
      <w:r>
        <w:rPr>
          <w:rFonts w:ascii="Century Gothic" w:hAnsi="Century Gothic"/>
          <w:sz w:val="20"/>
          <w:szCs w:val="20"/>
        </w:rPr>
        <w:t>To ensure adequate insurance coverage</w:t>
      </w:r>
    </w:p>
    <w:p w14:paraId="18A92E95" w14:textId="77777777" w:rsidR="00ED6EBD" w:rsidRDefault="00326D0E" w:rsidP="00ED6EBD">
      <w:pPr>
        <w:pStyle w:val="NoSpacing"/>
        <w:numPr>
          <w:ilvl w:val="0"/>
          <w:numId w:val="13"/>
        </w:numPr>
        <w:rPr>
          <w:rFonts w:ascii="Century Gothic" w:hAnsi="Century Gothic"/>
          <w:sz w:val="20"/>
          <w:szCs w:val="20"/>
        </w:rPr>
      </w:pPr>
      <w:r w:rsidRPr="00ED0B48">
        <w:rPr>
          <w:rFonts w:ascii="Century Gothic" w:hAnsi="Century Gothic"/>
          <w:sz w:val="20"/>
          <w:szCs w:val="20"/>
        </w:rPr>
        <w:t>To ensure satisfactory operation of mechanical and electrical systems along with the organ.</w:t>
      </w:r>
    </w:p>
    <w:p w14:paraId="05E54E9D" w14:textId="77777777" w:rsidR="00ED6EBD" w:rsidRDefault="00326D0E" w:rsidP="00ED6EBD">
      <w:pPr>
        <w:pStyle w:val="NoSpacing"/>
        <w:numPr>
          <w:ilvl w:val="0"/>
          <w:numId w:val="13"/>
        </w:numPr>
        <w:rPr>
          <w:rFonts w:ascii="Century Gothic" w:hAnsi="Century Gothic"/>
          <w:sz w:val="20"/>
          <w:szCs w:val="20"/>
        </w:rPr>
      </w:pPr>
      <w:r w:rsidRPr="00ED0B48">
        <w:rPr>
          <w:rFonts w:ascii="Century Gothic" w:hAnsi="Century Gothic"/>
          <w:sz w:val="20"/>
          <w:szCs w:val="20"/>
        </w:rPr>
        <w:t>To put in place service contracts as necessary.</w:t>
      </w:r>
    </w:p>
    <w:p w14:paraId="6D929DB4" w14:textId="77777777" w:rsidR="00ED6EBD" w:rsidRDefault="00326D0E" w:rsidP="00ED6EBD">
      <w:pPr>
        <w:pStyle w:val="NoSpacing"/>
        <w:numPr>
          <w:ilvl w:val="0"/>
          <w:numId w:val="13"/>
        </w:numPr>
        <w:rPr>
          <w:rFonts w:ascii="Century Gothic" w:hAnsi="Century Gothic"/>
          <w:sz w:val="20"/>
          <w:szCs w:val="20"/>
        </w:rPr>
      </w:pPr>
      <w:r w:rsidRPr="00ED0B48">
        <w:rPr>
          <w:rFonts w:ascii="Century Gothic" w:hAnsi="Century Gothic"/>
          <w:sz w:val="20"/>
          <w:szCs w:val="20"/>
        </w:rPr>
        <w:t>To make proposals for minor improvements where needed and implement within delegated budget limits.</w:t>
      </w:r>
    </w:p>
    <w:p w14:paraId="2D8B45B8" w14:textId="77777777" w:rsidR="00ED6EBD" w:rsidRDefault="00326D0E" w:rsidP="00ED6EBD">
      <w:pPr>
        <w:pStyle w:val="NoSpacing"/>
        <w:numPr>
          <w:ilvl w:val="0"/>
          <w:numId w:val="13"/>
        </w:numPr>
        <w:rPr>
          <w:rFonts w:ascii="Century Gothic" w:hAnsi="Century Gothic"/>
          <w:sz w:val="20"/>
          <w:szCs w:val="20"/>
        </w:rPr>
      </w:pPr>
      <w:r w:rsidRPr="00ED0B48">
        <w:rPr>
          <w:rFonts w:ascii="Century Gothic" w:hAnsi="Century Gothic"/>
          <w:sz w:val="20"/>
          <w:szCs w:val="20"/>
        </w:rPr>
        <w:t>To prepare and submit faculty applications, with PCC approval as necessary.</w:t>
      </w:r>
    </w:p>
    <w:p w14:paraId="2593879B" w14:textId="77777777" w:rsidR="00ED6EBD" w:rsidRDefault="00326D0E" w:rsidP="00ED6EBD">
      <w:pPr>
        <w:pStyle w:val="NoSpacing"/>
        <w:numPr>
          <w:ilvl w:val="0"/>
          <w:numId w:val="13"/>
        </w:numPr>
        <w:rPr>
          <w:rFonts w:ascii="Century Gothic" w:hAnsi="Century Gothic"/>
          <w:sz w:val="20"/>
          <w:szCs w:val="20"/>
        </w:rPr>
      </w:pPr>
      <w:r w:rsidRPr="00ED0B48">
        <w:rPr>
          <w:rFonts w:ascii="Century Gothic" w:hAnsi="Century Gothic"/>
          <w:sz w:val="20"/>
          <w:szCs w:val="20"/>
        </w:rPr>
        <w:t>To ensure compliance with health and safety, fire and environmental regulations including implementing an annual health and safety check, a fire emergency plan and an annual fire drill.</w:t>
      </w:r>
    </w:p>
    <w:p w14:paraId="61FBD0EB" w14:textId="17970E0E" w:rsidR="00ED6EBD" w:rsidRDefault="00326D0E" w:rsidP="00ED6EBD">
      <w:pPr>
        <w:pStyle w:val="NoSpacing"/>
        <w:numPr>
          <w:ilvl w:val="0"/>
          <w:numId w:val="13"/>
        </w:numPr>
        <w:rPr>
          <w:rFonts w:ascii="Century Gothic" w:hAnsi="Century Gothic"/>
          <w:sz w:val="20"/>
          <w:szCs w:val="20"/>
        </w:rPr>
      </w:pPr>
      <w:r w:rsidRPr="00ED0B48">
        <w:rPr>
          <w:rFonts w:ascii="Century Gothic" w:hAnsi="Century Gothic"/>
          <w:sz w:val="20"/>
          <w:szCs w:val="20"/>
        </w:rPr>
        <w:lastRenderedPageBreak/>
        <w:t>To monitor the maintenance of the church yards, including undertaking an annual inspection and ‘push’ test of gravestones, taking action as necessary.</w:t>
      </w:r>
    </w:p>
    <w:p w14:paraId="697E7E0A" w14:textId="77777777" w:rsidR="00ED6EBD" w:rsidRDefault="00326D0E" w:rsidP="00ED6EBD">
      <w:pPr>
        <w:pStyle w:val="NoSpacing"/>
        <w:numPr>
          <w:ilvl w:val="0"/>
          <w:numId w:val="13"/>
        </w:numPr>
        <w:rPr>
          <w:rFonts w:ascii="Century Gothic" w:hAnsi="Century Gothic"/>
          <w:sz w:val="20"/>
          <w:szCs w:val="20"/>
        </w:rPr>
      </w:pPr>
      <w:r w:rsidRPr="00ED0B48">
        <w:rPr>
          <w:rFonts w:ascii="Century Gothic" w:hAnsi="Century Gothic"/>
          <w:sz w:val="20"/>
          <w:szCs w:val="20"/>
        </w:rPr>
        <w:t>To liaise with architects on relevant fabric projects, as necessary.</w:t>
      </w:r>
    </w:p>
    <w:p w14:paraId="40DB3B76" w14:textId="77777777" w:rsidR="00ED6EBD" w:rsidRDefault="00326D0E" w:rsidP="00ED6EBD">
      <w:pPr>
        <w:pStyle w:val="NoSpacing"/>
        <w:numPr>
          <w:ilvl w:val="0"/>
          <w:numId w:val="13"/>
        </w:numPr>
        <w:rPr>
          <w:rFonts w:ascii="Century Gothic" w:hAnsi="Century Gothic"/>
          <w:sz w:val="20"/>
          <w:szCs w:val="20"/>
        </w:rPr>
      </w:pPr>
      <w:r w:rsidRPr="00ED0B48">
        <w:rPr>
          <w:rFonts w:ascii="Century Gothic" w:hAnsi="Century Gothic"/>
          <w:sz w:val="20"/>
          <w:szCs w:val="20"/>
        </w:rPr>
        <w:t>To organise and respond to quinquennial inspections.</w:t>
      </w:r>
    </w:p>
    <w:p w14:paraId="48E90EE2" w14:textId="14B8E95C" w:rsidR="00ED6EBD" w:rsidRDefault="00326D0E" w:rsidP="00ED6EBD">
      <w:pPr>
        <w:pStyle w:val="NoSpacing"/>
        <w:numPr>
          <w:ilvl w:val="0"/>
          <w:numId w:val="13"/>
        </w:numPr>
        <w:rPr>
          <w:rFonts w:ascii="Century Gothic" w:hAnsi="Century Gothic"/>
          <w:sz w:val="20"/>
          <w:szCs w:val="20"/>
        </w:rPr>
      </w:pPr>
      <w:r w:rsidRPr="00ED0B48">
        <w:rPr>
          <w:rFonts w:ascii="Century Gothic" w:hAnsi="Century Gothic"/>
          <w:sz w:val="20"/>
          <w:szCs w:val="20"/>
        </w:rPr>
        <w:t xml:space="preserve">To think creatively and proactively about new fabric projects. </w:t>
      </w:r>
    </w:p>
    <w:p w14:paraId="72AFDE1C" w14:textId="77777777" w:rsidR="00ED6EBD" w:rsidRDefault="00ED6EBD" w:rsidP="00ED6EBD">
      <w:pPr>
        <w:pStyle w:val="NoSpacing"/>
        <w:rPr>
          <w:rFonts w:ascii="Century Gothic" w:hAnsi="Century Gothic"/>
          <w:sz w:val="20"/>
          <w:szCs w:val="20"/>
        </w:rPr>
      </w:pPr>
    </w:p>
    <w:p w14:paraId="2CA01C85" w14:textId="2F016ED6" w:rsidR="00ED6EBD" w:rsidRPr="00ED6EBD" w:rsidRDefault="00BE1868" w:rsidP="006D2118">
      <w:pPr>
        <w:pStyle w:val="Heading2"/>
      </w:pPr>
      <w:bookmarkStart w:id="9" w:name="_Toc107396421"/>
      <w:r>
        <w:t xml:space="preserve">Current </w:t>
      </w:r>
      <w:r w:rsidR="00326D0E" w:rsidRPr="00ED6EBD">
        <w:t>Membership</w:t>
      </w:r>
      <w:bookmarkEnd w:id="9"/>
      <w:r w:rsidR="00326D0E" w:rsidRPr="00ED6EBD">
        <w:t xml:space="preserve"> </w:t>
      </w:r>
    </w:p>
    <w:p w14:paraId="22B30270" w14:textId="77777777" w:rsidR="00E74A73" w:rsidRDefault="00326D0E" w:rsidP="00E74A73">
      <w:pPr>
        <w:pStyle w:val="NoSpacing"/>
        <w:rPr>
          <w:rFonts w:ascii="Century Gothic" w:hAnsi="Century Gothic"/>
          <w:b/>
          <w:bCs/>
          <w:color w:val="FF0000"/>
          <w:sz w:val="20"/>
          <w:szCs w:val="20"/>
        </w:rPr>
      </w:pPr>
      <w:r w:rsidRPr="00ED0B48">
        <w:rPr>
          <w:rFonts w:ascii="Century Gothic" w:hAnsi="Century Gothic"/>
          <w:sz w:val="20"/>
          <w:szCs w:val="20"/>
        </w:rPr>
        <w:t xml:space="preserve">The Committee should comprise a minimum of </w:t>
      </w:r>
      <w:r w:rsidR="00E74A73" w:rsidRPr="00E74A73">
        <w:rPr>
          <w:rFonts w:ascii="Century Gothic" w:hAnsi="Century Gothic"/>
          <w:sz w:val="20"/>
          <w:szCs w:val="20"/>
        </w:rPr>
        <w:t xml:space="preserve">3 </w:t>
      </w:r>
      <w:r w:rsidRPr="00E74A73">
        <w:rPr>
          <w:rFonts w:ascii="Century Gothic" w:hAnsi="Century Gothic"/>
          <w:sz w:val="20"/>
          <w:szCs w:val="20"/>
        </w:rPr>
        <w:t>peopl</w:t>
      </w:r>
      <w:r w:rsidRPr="00ED0B48">
        <w:rPr>
          <w:rFonts w:ascii="Century Gothic" w:hAnsi="Century Gothic"/>
          <w:sz w:val="20"/>
          <w:szCs w:val="20"/>
        </w:rPr>
        <w:t xml:space="preserve">e, including a churchwarden (who will normally serve as chair) </w:t>
      </w:r>
    </w:p>
    <w:p w14:paraId="5AAF00BA" w14:textId="126A6421" w:rsidR="00ED6EBD" w:rsidRDefault="002F40E9" w:rsidP="00E74A73">
      <w:pPr>
        <w:pStyle w:val="NoSpacing"/>
        <w:numPr>
          <w:ilvl w:val="0"/>
          <w:numId w:val="28"/>
        </w:numPr>
        <w:rPr>
          <w:rFonts w:ascii="Century Gothic" w:hAnsi="Century Gothic"/>
          <w:sz w:val="20"/>
          <w:szCs w:val="20"/>
        </w:rPr>
      </w:pPr>
      <w:r>
        <w:rPr>
          <w:rFonts w:ascii="Century Gothic" w:hAnsi="Century Gothic"/>
          <w:sz w:val="20"/>
          <w:szCs w:val="20"/>
        </w:rPr>
        <w:t>Peter Horton</w:t>
      </w:r>
      <w:r w:rsidR="00E74A73">
        <w:rPr>
          <w:rFonts w:ascii="Century Gothic" w:hAnsi="Century Gothic"/>
          <w:sz w:val="20"/>
          <w:szCs w:val="20"/>
        </w:rPr>
        <w:t xml:space="preserve"> (Churchwarden</w:t>
      </w:r>
    </w:p>
    <w:p w14:paraId="0CD4E657" w14:textId="17641E13" w:rsidR="00E74A73" w:rsidRPr="002F40E9" w:rsidRDefault="002F40E9" w:rsidP="002F40E9">
      <w:pPr>
        <w:pStyle w:val="NoSpacing"/>
        <w:numPr>
          <w:ilvl w:val="0"/>
          <w:numId w:val="28"/>
        </w:numPr>
        <w:rPr>
          <w:rFonts w:ascii="Century Gothic" w:hAnsi="Century Gothic"/>
          <w:sz w:val="20"/>
          <w:szCs w:val="20"/>
        </w:rPr>
      </w:pPr>
      <w:r>
        <w:rPr>
          <w:rFonts w:ascii="Century Gothic" w:hAnsi="Century Gothic"/>
          <w:sz w:val="20"/>
          <w:szCs w:val="20"/>
        </w:rPr>
        <w:t xml:space="preserve">Nick </w:t>
      </w:r>
      <w:proofErr w:type="spellStart"/>
      <w:r>
        <w:rPr>
          <w:rFonts w:ascii="Century Gothic" w:hAnsi="Century Gothic"/>
          <w:sz w:val="20"/>
          <w:szCs w:val="20"/>
        </w:rPr>
        <w:t>Fennings</w:t>
      </w:r>
      <w:proofErr w:type="spellEnd"/>
      <w:r>
        <w:rPr>
          <w:rFonts w:ascii="Century Gothic" w:hAnsi="Century Gothic"/>
          <w:sz w:val="20"/>
          <w:szCs w:val="20"/>
        </w:rPr>
        <w:t>-Mills</w:t>
      </w:r>
    </w:p>
    <w:p w14:paraId="6FCDAFC7" w14:textId="60C70DFC" w:rsidR="00ED6EBD" w:rsidRDefault="00E74A73" w:rsidP="00ED6EBD">
      <w:pPr>
        <w:pStyle w:val="NoSpacing"/>
        <w:numPr>
          <w:ilvl w:val="0"/>
          <w:numId w:val="15"/>
        </w:numPr>
        <w:rPr>
          <w:rFonts w:ascii="Century Gothic" w:hAnsi="Century Gothic"/>
          <w:sz w:val="20"/>
          <w:szCs w:val="20"/>
        </w:rPr>
      </w:pPr>
      <w:r>
        <w:rPr>
          <w:rFonts w:ascii="Century Gothic" w:hAnsi="Century Gothic"/>
          <w:sz w:val="20"/>
          <w:szCs w:val="20"/>
        </w:rPr>
        <w:t>Dick Sharp</w:t>
      </w:r>
    </w:p>
    <w:p w14:paraId="6B30638B" w14:textId="39448750" w:rsidR="002F40E9" w:rsidRDefault="002F40E9" w:rsidP="00ED6EBD">
      <w:pPr>
        <w:pStyle w:val="NoSpacing"/>
        <w:numPr>
          <w:ilvl w:val="0"/>
          <w:numId w:val="15"/>
        </w:numPr>
        <w:rPr>
          <w:rFonts w:ascii="Century Gothic" w:hAnsi="Century Gothic"/>
          <w:sz w:val="20"/>
          <w:szCs w:val="20"/>
        </w:rPr>
      </w:pPr>
      <w:r>
        <w:rPr>
          <w:rFonts w:ascii="Century Gothic" w:hAnsi="Century Gothic"/>
          <w:sz w:val="20"/>
          <w:szCs w:val="20"/>
        </w:rPr>
        <w:t>Katy Valentine</w:t>
      </w:r>
    </w:p>
    <w:p w14:paraId="4F706260" w14:textId="1832C489" w:rsidR="00E74A73" w:rsidRDefault="00E74A73" w:rsidP="00ED6EBD">
      <w:pPr>
        <w:pStyle w:val="NoSpacing"/>
        <w:numPr>
          <w:ilvl w:val="0"/>
          <w:numId w:val="15"/>
        </w:numPr>
        <w:rPr>
          <w:rFonts w:ascii="Century Gothic" w:hAnsi="Century Gothic"/>
          <w:sz w:val="20"/>
          <w:szCs w:val="20"/>
        </w:rPr>
      </w:pPr>
      <w:r>
        <w:rPr>
          <w:rFonts w:ascii="Century Gothic" w:hAnsi="Century Gothic"/>
          <w:sz w:val="20"/>
          <w:szCs w:val="20"/>
        </w:rPr>
        <w:t>Richard Wilks</w:t>
      </w:r>
    </w:p>
    <w:p w14:paraId="674D50CD" w14:textId="4D649B8F" w:rsidR="002F40E9" w:rsidRDefault="002F40E9" w:rsidP="00ED6EBD">
      <w:pPr>
        <w:pStyle w:val="NoSpacing"/>
        <w:numPr>
          <w:ilvl w:val="0"/>
          <w:numId w:val="15"/>
        </w:numPr>
        <w:rPr>
          <w:rFonts w:ascii="Century Gothic" w:hAnsi="Century Gothic"/>
          <w:sz w:val="20"/>
          <w:szCs w:val="20"/>
        </w:rPr>
      </w:pPr>
      <w:r>
        <w:rPr>
          <w:rFonts w:ascii="Century Gothic" w:hAnsi="Century Gothic"/>
          <w:sz w:val="20"/>
          <w:szCs w:val="20"/>
        </w:rPr>
        <w:t>Rev Emma Wylie</w:t>
      </w:r>
    </w:p>
    <w:p w14:paraId="4890EA1A" w14:textId="77777777" w:rsidR="00E74A73" w:rsidRDefault="00E74A73" w:rsidP="00E74A73">
      <w:pPr>
        <w:pStyle w:val="NoSpacing"/>
        <w:ind w:left="360"/>
        <w:rPr>
          <w:rFonts w:ascii="Century Gothic" w:hAnsi="Century Gothic"/>
          <w:sz w:val="20"/>
          <w:szCs w:val="20"/>
        </w:rPr>
      </w:pPr>
    </w:p>
    <w:p w14:paraId="139BA617" w14:textId="55DADE59" w:rsidR="00E74A73" w:rsidRDefault="00E74A73" w:rsidP="00E74A73">
      <w:pPr>
        <w:pStyle w:val="NoSpacing"/>
        <w:ind w:left="360"/>
        <w:rPr>
          <w:rFonts w:ascii="Century Gothic" w:hAnsi="Century Gothic"/>
          <w:sz w:val="20"/>
          <w:szCs w:val="20"/>
        </w:rPr>
      </w:pPr>
      <w:r>
        <w:rPr>
          <w:rFonts w:ascii="Century Gothic" w:hAnsi="Century Gothic"/>
          <w:sz w:val="20"/>
          <w:szCs w:val="20"/>
        </w:rPr>
        <w:t>Co-opted</w:t>
      </w:r>
    </w:p>
    <w:p w14:paraId="3F4201D2" w14:textId="716E9495" w:rsidR="00E74A73" w:rsidRDefault="00E74A73" w:rsidP="00E74A73">
      <w:pPr>
        <w:pStyle w:val="NoSpacing"/>
        <w:numPr>
          <w:ilvl w:val="0"/>
          <w:numId w:val="29"/>
        </w:numPr>
        <w:rPr>
          <w:rFonts w:ascii="Century Gothic" w:hAnsi="Century Gothic"/>
          <w:sz w:val="20"/>
          <w:szCs w:val="20"/>
        </w:rPr>
      </w:pPr>
      <w:r>
        <w:rPr>
          <w:rFonts w:ascii="Century Gothic" w:hAnsi="Century Gothic"/>
          <w:sz w:val="20"/>
          <w:szCs w:val="20"/>
        </w:rPr>
        <w:t>Bill Brown</w:t>
      </w:r>
    </w:p>
    <w:p w14:paraId="3A471DF4" w14:textId="3FC0787B" w:rsidR="00E74A73" w:rsidRDefault="00E74A73" w:rsidP="00E74A73">
      <w:pPr>
        <w:pStyle w:val="NoSpacing"/>
        <w:numPr>
          <w:ilvl w:val="0"/>
          <w:numId w:val="29"/>
        </w:numPr>
        <w:rPr>
          <w:rFonts w:ascii="Century Gothic" w:hAnsi="Century Gothic"/>
          <w:sz w:val="20"/>
          <w:szCs w:val="20"/>
        </w:rPr>
      </w:pPr>
      <w:r>
        <w:rPr>
          <w:rFonts w:ascii="Century Gothic" w:hAnsi="Century Gothic"/>
          <w:sz w:val="20"/>
          <w:szCs w:val="20"/>
        </w:rPr>
        <w:t>Bob Taylor</w:t>
      </w:r>
    </w:p>
    <w:p w14:paraId="2727996D" w14:textId="77777777" w:rsidR="00ED6EBD" w:rsidRDefault="00ED6EBD" w:rsidP="00ED6EBD">
      <w:pPr>
        <w:pStyle w:val="NoSpacing"/>
        <w:rPr>
          <w:rFonts w:ascii="Century Gothic" w:hAnsi="Century Gothic"/>
          <w:sz w:val="20"/>
          <w:szCs w:val="20"/>
        </w:rPr>
      </w:pPr>
    </w:p>
    <w:p w14:paraId="675C9549" w14:textId="77777777" w:rsidR="00ED6EBD" w:rsidRPr="00BE1868" w:rsidRDefault="00326D0E" w:rsidP="006D2118">
      <w:pPr>
        <w:pStyle w:val="Heading2"/>
      </w:pPr>
      <w:bookmarkStart w:id="10" w:name="_Toc107396422"/>
      <w:r w:rsidRPr="00BE1868">
        <w:t>Reporting relationship</w:t>
      </w:r>
      <w:bookmarkEnd w:id="10"/>
      <w:r w:rsidRPr="00BE1868">
        <w:t xml:space="preserve"> </w:t>
      </w:r>
    </w:p>
    <w:p w14:paraId="5000314C" w14:textId="0807E46F" w:rsidR="00ED6EBD" w:rsidRDefault="00326D0E" w:rsidP="00ED6EBD">
      <w:pPr>
        <w:pStyle w:val="NoSpacing"/>
        <w:rPr>
          <w:rFonts w:ascii="Century Gothic" w:hAnsi="Century Gothic"/>
          <w:sz w:val="20"/>
          <w:szCs w:val="20"/>
        </w:rPr>
      </w:pPr>
      <w:r w:rsidRPr="00ED0B48">
        <w:rPr>
          <w:rFonts w:ascii="Century Gothic" w:hAnsi="Century Gothic"/>
          <w:sz w:val="20"/>
          <w:szCs w:val="20"/>
        </w:rPr>
        <w:t xml:space="preserve">Reports to PCC </w:t>
      </w:r>
    </w:p>
    <w:p w14:paraId="0E0BBDF0" w14:textId="77777777" w:rsidR="00ED6EBD" w:rsidRDefault="00ED6EBD" w:rsidP="00ED6EBD">
      <w:pPr>
        <w:pStyle w:val="NoSpacing"/>
        <w:rPr>
          <w:rFonts w:ascii="Century Gothic" w:hAnsi="Century Gothic"/>
          <w:sz w:val="20"/>
          <w:szCs w:val="20"/>
        </w:rPr>
      </w:pPr>
    </w:p>
    <w:p w14:paraId="20AA6CBF" w14:textId="0D4EB2C0" w:rsidR="00BE1868" w:rsidRDefault="00BE1868" w:rsidP="006D2118">
      <w:pPr>
        <w:pStyle w:val="Heading1"/>
      </w:pPr>
      <w:bookmarkStart w:id="11" w:name="_Toc107396423"/>
      <w:r w:rsidRPr="00BE1868">
        <w:t>Finance Committee</w:t>
      </w:r>
      <w:bookmarkEnd w:id="11"/>
    </w:p>
    <w:p w14:paraId="1F2C1A3D" w14:textId="79F74942" w:rsidR="00BE1868" w:rsidRDefault="00BE1868" w:rsidP="00ED6EBD">
      <w:pPr>
        <w:pStyle w:val="NoSpacing"/>
        <w:rPr>
          <w:rFonts w:ascii="Century Gothic" w:hAnsi="Century Gothic"/>
          <w:b/>
          <w:bCs/>
          <w:sz w:val="20"/>
          <w:szCs w:val="20"/>
          <w:u w:val="single"/>
        </w:rPr>
      </w:pPr>
    </w:p>
    <w:p w14:paraId="19F889D4" w14:textId="77777777" w:rsidR="00621078" w:rsidRDefault="00BE1868" w:rsidP="006D2118">
      <w:pPr>
        <w:pStyle w:val="Heading2"/>
      </w:pPr>
      <w:bookmarkStart w:id="12" w:name="_Toc107396424"/>
      <w:r w:rsidRPr="00BE1868">
        <w:t>Terms of Reference</w:t>
      </w:r>
      <w:bookmarkEnd w:id="12"/>
      <w:r w:rsidR="00621078">
        <w:t xml:space="preserve"> </w:t>
      </w:r>
    </w:p>
    <w:p w14:paraId="1EC26489" w14:textId="2E9F06FF" w:rsidR="00BE1868" w:rsidRPr="00621078" w:rsidRDefault="00621078" w:rsidP="00621078">
      <w:pPr>
        <w:rPr>
          <w:rFonts w:ascii="Century Gothic" w:hAnsi="Century Gothic"/>
          <w:sz w:val="20"/>
          <w:szCs w:val="20"/>
        </w:rPr>
      </w:pPr>
      <w:r w:rsidRPr="00621078">
        <w:rPr>
          <w:rFonts w:ascii="Century Gothic" w:hAnsi="Century Gothic"/>
          <w:sz w:val="20"/>
          <w:szCs w:val="20"/>
        </w:rPr>
        <w:t>(Taken from PCC Accountability, CoE 2022</w:t>
      </w:r>
      <w:r>
        <w:rPr>
          <w:rFonts w:ascii="Century Gothic" w:hAnsi="Century Gothic"/>
          <w:sz w:val="20"/>
          <w:szCs w:val="20"/>
        </w:rPr>
        <w:t xml:space="preserve"> and approved at committee in August 2022)</w:t>
      </w:r>
    </w:p>
    <w:p w14:paraId="60D3A093" w14:textId="77777777" w:rsidR="00621078" w:rsidRDefault="00621078" w:rsidP="00621078">
      <w:pPr>
        <w:pStyle w:val="NoSpacing"/>
        <w:numPr>
          <w:ilvl w:val="0"/>
          <w:numId w:val="26"/>
        </w:numPr>
        <w:rPr>
          <w:rFonts w:ascii="Century Gothic" w:hAnsi="Century Gothic"/>
          <w:sz w:val="20"/>
          <w:szCs w:val="20"/>
        </w:rPr>
      </w:pPr>
      <w:r w:rsidRPr="00621078">
        <w:rPr>
          <w:rFonts w:ascii="Century Gothic" w:hAnsi="Century Gothic"/>
          <w:sz w:val="20"/>
          <w:szCs w:val="20"/>
        </w:rPr>
        <w:t>To draft an annual budget to assist the PCC in planning how it will fulfil its objectives for the</w:t>
      </w:r>
      <w:r>
        <w:rPr>
          <w:rFonts w:ascii="Century Gothic" w:hAnsi="Century Gothic"/>
          <w:sz w:val="20"/>
          <w:szCs w:val="20"/>
        </w:rPr>
        <w:t xml:space="preserve"> </w:t>
      </w:r>
      <w:r w:rsidRPr="00621078">
        <w:rPr>
          <w:rFonts w:ascii="Century Gothic" w:hAnsi="Century Gothic"/>
          <w:sz w:val="20"/>
          <w:szCs w:val="20"/>
        </w:rPr>
        <w:t>coming year.</w:t>
      </w:r>
    </w:p>
    <w:p w14:paraId="3AD5B60A" w14:textId="77777777" w:rsidR="00621078" w:rsidRDefault="00621078" w:rsidP="00621078">
      <w:pPr>
        <w:pStyle w:val="NoSpacing"/>
        <w:numPr>
          <w:ilvl w:val="0"/>
          <w:numId w:val="26"/>
        </w:numPr>
        <w:rPr>
          <w:rFonts w:ascii="Century Gothic" w:hAnsi="Century Gothic"/>
          <w:sz w:val="20"/>
          <w:szCs w:val="20"/>
        </w:rPr>
      </w:pPr>
      <w:r w:rsidRPr="00621078">
        <w:rPr>
          <w:rFonts w:ascii="Century Gothic" w:hAnsi="Century Gothic"/>
          <w:sz w:val="20"/>
          <w:szCs w:val="20"/>
        </w:rPr>
        <w:t xml:space="preserve">To work with the PCC to meet all its financial obligations, especially Parish Share, </w:t>
      </w:r>
      <w:r>
        <w:rPr>
          <w:rFonts w:ascii="Century Gothic" w:hAnsi="Century Gothic"/>
          <w:sz w:val="20"/>
          <w:szCs w:val="20"/>
        </w:rPr>
        <w:t xml:space="preserve">approved </w:t>
      </w:r>
      <w:r w:rsidRPr="00621078">
        <w:rPr>
          <w:rFonts w:ascii="Century Gothic" w:hAnsi="Century Gothic"/>
          <w:sz w:val="20"/>
          <w:szCs w:val="20"/>
        </w:rPr>
        <w:t>expenses and insuring the church buildings against fire, theft and public liability.</w:t>
      </w:r>
    </w:p>
    <w:p w14:paraId="5A7C3C5E" w14:textId="77777777" w:rsidR="00621078" w:rsidRDefault="00621078" w:rsidP="00621078">
      <w:pPr>
        <w:pStyle w:val="NoSpacing"/>
        <w:numPr>
          <w:ilvl w:val="0"/>
          <w:numId w:val="26"/>
        </w:numPr>
        <w:rPr>
          <w:rFonts w:ascii="Century Gothic" w:hAnsi="Century Gothic"/>
          <w:sz w:val="20"/>
          <w:szCs w:val="20"/>
        </w:rPr>
      </w:pPr>
      <w:r w:rsidRPr="00621078">
        <w:rPr>
          <w:rFonts w:ascii="Century Gothic" w:hAnsi="Century Gothic"/>
          <w:sz w:val="20"/>
          <w:szCs w:val="20"/>
        </w:rPr>
        <w:t>To oversee the setting of parochial fees</w:t>
      </w:r>
    </w:p>
    <w:p w14:paraId="62532311" w14:textId="77777777" w:rsidR="00621078" w:rsidRDefault="00621078" w:rsidP="00621078">
      <w:pPr>
        <w:pStyle w:val="NoSpacing"/>
        <w:numPr>
          <w:ilvl w:val="0"/>
          <w:numId w:val="26"/>
        </w:numPr>
        <w:rPr>
          <w:rFonts w:ascii="Century Gothic" w:hAnsi="Century Gothic"/>
          <w:sz w:val="20"/>
          <w:szCs w:val="20"/>
        </w:rPr>
      </w:pPr>
      <w:r w:rsidRPr="00621078">
        <w:rPr>
          <w:rFonts w:ascii="Century Gothic" w:hAnsi="Century Gothic"/>
          <w:sz w:val="20"/>
          <w:szCs w:val="20"/>
        </w:rPr>
        <w:t>To monitor the PCC’s finances throughout the year, alert the PCC if any difficulties are likely</w:t>
      </w:r>
      <w:r>
        <w:rPr>
          <w:rFonts w:ascii="Century Gothic" w:hAnsi="Century Gothic"/>
          <w:sz w:val="20"/>
          <w:szCs w:val="20"/>
        </w:rPr>
        <w:t xml:space="preserve"> </w:t>
      </w:r>
      <w:r w:rsidRPr="00621078">
        <w:rPr>
          <w:rFonts w:ascii="Century Gothic" w:hAnsi="Century Gothic"/>
          <w:sz w:val="20"/>
          <w:szCs w:val="20"/>
        </w:rPr>
        <w:t>and recommend any remedial action.</w:t>
      </w:r>
    </w:p>
    <w:p w14:paraId="563EA655" w14:textId="5FE83760" w:rsidR="00621078" w:rsidRDefault="00621078" w:rsidP="00621078">
      <w:pPr>
        <w:pStyle w:val="NoSpacing"/>
        <w:numPr>
          <w:ilvl w:val="0"/>
          <w:numId w:val="26"/>
        </w:numPr>
        <w:rPr>
          <w:rFonts w:ascii="Century Gothic" w:hAnsi="Century Gothic"/>
          <w:sz w:val="20"/>
          <w:szCs w:val="20"/>
        </w:rPr>
      </w:pPr>
      <w:r w:rsidRPr="00621078">
        <w:rPr>
          <w:rFonts w:ascii="Century Gothic" w:hAnsi="Century Gothic"/>
          <w:sz w:val="20"/>
          <w:szCs w:val="20"/>
        </w:rPr>
        <w:t>To prepare the annual financial statements for approval by the PCC and submission to the</w:t>
      </w:r>
      <w:r>
        <w:rPr>
          <w:rFonts w:ascii="Century Gothic" w:hAnsi="Century Gothic"/>
          <w:sz w:val="20"/>
          <w:szCs w:val="20"/>
        </w:rPr>
        <w:t xml:space="preserve"> </w:t>
      </w:r>
      <w:r w:rsidRPr="00621078">
        <w:rPr>
          <w:rFonts w:ascii="Century Gothic" w:hAnsi="Century Gothic"/>
          <w:sz w:val="20"/>
          <w:szCs w:val="20"/>
        </w:rPr>
        <w:t>Annual Parochial Church Meeting, ensuring that they comply with current Charity Commission</w:t>
      </w:r>
      <w:r>
        <w:rPr>
          <w:rFonts w:ascii="Century Gothic" w:hAnsi="Century Gothic"/>
          <w:sz w:val="20"/>
          <w:szCs w:val="20"/>
        </w:rPr>
        <w:t xml:space="preserve"> </w:t>
      </w:r>
      <w:r w:rsidRPr="00621078">
        <w:rPr>
          <w:rFonts w:ascii="Century Gothic" w:hAnsi="Century Gothic"/>
          <w:sz w:val="20"/>
          <w:szCs w:val="20"/>
        </w:rPr>
        <w:t>requirements. Send a copy to the Diocese and complete the national financial information</w:t>
      </w:r>
      <w:r>
        <w:rPr>
          <w:rFonts w:ascii="Century Gothic" w:hAnsi="Century Gothic"/>
          <w:sz w:val="20"/>
          <w:szCs w:val="20"/>
        </w:rPr>
        <w:t xml:space="preserve"> </w:t>
      </w:r>
      <w:r w:rsidRPr="00621078">
        <w:rPr>
          <w:rFonts w:ascii="Century Gothic" w:hAnsi="Century Gothic"/>
          <w:sz w:val="20"/>
          <w:szCs w:val="20"/>
        </w:rPr>
        <w:t>return.</w:t>
      </w:r>
    </w:p>
    <w:p w14:paraId="2094B9B8" w14:textId="1F176C59" w:rsidR="00621078" w:rsidRDefault="00621078" w:rsidP="00621078">
      <w:pPr>
        <w:pStyle w:val="NoSpacing"/>
        <w:numPr>
          <w:ilvl w:val="0"/>
          <w:numId w:val="26"/>
        </w:numPr>
        <w:rPr>
          <w:rFonts w:ascii="Century Gothic" w:hAnsi="Century Gothic"/>
          <w:sz w:val="20"/>
          <w:szCs w:val="20"/>
        </w:rPr>
      </w:pPr>
      <w:r w:rsidRPr="00621078">
        <w:rPr>
          <w:rFonts w:ascii="Century Gothic" w:hAnsi="Century Gothic"/>
          <w:sz w:val="20"/>
          <w:szCs w:val="20"/>
        </w:rPr>
        <w:t>To oversee stewardship education and campaigns.</w:t>
      </w:r>
    </w:p>
    <w:p w14:paraId="60A442F5" w14:textId="5B234FAB" w:rsidR="00621078" w:rsidRDefault="00621078" w:rsidP="00621078">
      <w:pPr>
        <w:pStyle w:val="NoSpacing"/>
        <w:numPr>
          <w:ilvl w:val="0"/>
          <w:numId w:val="26"/>
        </w:numPr>
        <w:rPr>
          <w:rFonts w:ascii="Century Gothic" w:hAnsi="Century Gothic"/>
          <w:sz w:val="20"/>
          <w:szCs w:val="20"/>
        </w:rPr>
      </w:pPr>
      <w:r>
        <w:rPr>
          <w:rFonts w:ascii="Century Gothic" w:hAnsi="Century Gothic"/>
          <w:sz w:val="20"/>
          <w:szCs w:val="20"/>
        </w:rPr>
        <w:t>To oversee gift aid work undertaken</w:t>
      </w:r>
    </w:p>
    <w:p w14:paraId="772ECFF2" w14:textId="664DE6C1" w:rsidR="00ED6EBD" w:rsidRDefault="00621078" w:rsidP="00621078">
      <w:pPr>
        <w:pStyle w:val="NoSpacing"/>
        <w:numPr>
          <w:ilvl w:val="0"/>
          <w:numId w:val="26"/>
        </w:numPr>
        <w:rPr>
          <w:rFonts w:ascii="Century Gothic" w:hAnsi="Century Gothic"/>
          <w:sz w:val="20"/>
          <w:szCs w:val="20"/>
        </w:rPr>
      </w:pPr>
      <w:r w:rsidRPr="00621078">
        <w:rPr>
          <w:rFonts w:ascii="Century Gothic" w:hAnsi="Century Gothic"/>
          <w:sz w:val="20"/>
          <w:szCs w:val="20"/>
        </w:rPr>
        <w:t xml:space="preserve">To oversee </w:t>
      </w:r>
      <w:r>
        <w:rPr>
          <w:rFonts w:ascii="Century Gothic" w:hAnsi="Century Gothic"/>
          <w:sz w:val="20"/>
          <w:szCs w:val="20"/>
        </w:rPr>
        <w:t xml:space="preserve">financial matters relating to </w:t>
      </w:r>
      <w:r w:rsidRPr="00621078">
        <w:rPr>
          <w:rFonts w:ascii="Century Gothic" w:hAnsi="Century Gothic"/>
          <w:sz w:val="20"/>
          <w:szCs w:val="20"/>
        </w:rPr>
        <w:t>employment when appropriate</w:t>
      </w:r>
    </w:p>
    <w:p w14:paraId="559A64BC" w14:textId="77777777" w:rsidR="00621078" w:rsidRPr="00621078" w:rsidRDefault="00621078" w:rsidP="00621078">
      <w:pPr>
        <w:pStyle w:val="NoSpacing"/>
        <w:ind w:left="720"/>
        <w:rPr>
          <w:rFonts w:ascii="Century Gothic" w:hAnsi="Century Gothic"/>
          <w:sz w:val="20"/>
          <w:szCs w:val="20"/>
        </w:rPr>
      </w:pPr>
    </w:p>
    <w:p w14:paraId="449D6BA4" w14:textId="77777777" w:rsidR="00BE1868" w:rsidRPr="00ED6EBD" w:rsidRDefault="00BE1868" w:rsidP="006D2118">
      <w:pPr>
        <w:pStyle w:val="Heading2"/>
      </w:pPr>
      <w:bookmarkStart w:id="13" w:name="_Toc107396425"/>
      <w:r>
        <w:t xml:space="preserve">Current </w:t>
      </w:r>
      <w:r w:rsidRPr="00ED6EBD">
        <w:t>Membership</w:t>
      </w:r>
      <w:bookmarkEnd w:id="13"/>
      <w:r w:rsidRPr="00ED6EBD">
        <w:t xml:space="preserve"> </w:t>
      </w:r>
    </w:p>
    <w:p w14:paraId="4A7C5DFD" w14:textId="733F71C6" w:rsidR="00BE1868" w:rsidRDefault="00BE1868" w:rsidP="002F40E9">
      <w:pPr>
        <w:pStyle w:val="NoSpacing"/>
        <w:rPr>
          <w:rFonts w:ascii="Century Gothic" w:hAnsi="Century Gothic"/>
          <w:sz w:val="20"/>
          <w:szCs w:val="20"/>
        </w:rPr>
      </w:pPr>
      <w:r w:rsidRPr="00ED0B48">
        <w:rPr>
          <w:rFonts w:ascii="Century Gothic" w:hAnsi="Century Gothic"/>
          <w:sz w:val="20"/>
          <w:szCs w:val="20"/>
        </w:rPr>
        <w:t xml:space="preserve">The Committee should comprise a minimum </w:t>
      </w:r>
      <w:r w:rsidRPr="00621078">
        <w:rPr>
          <w:rFonts w:ascii="Century Gothic" w:hAnsi="Century Gothic"/>
          <w:sz w:val="20"/>
          <w:szCs w:val="20"/>
        </w:rPr>
        <w:t xml:space="preserve">of </w:t>
      </w:r>
      <w:r w:rsidR="00621078" w:rsidRPr="00621078">
        <w:rPr>
          <w:rFonts w:ascii="Century Gothic" w:hAnsi="Century Gothic"/>
          <w:sz w:val="20"/>
          <w:szCs w:val="20"/>
        </w:rPr>
        <w:t>3</w:t>
      </w:r>
      <w:r w:rsidRPr="00621078">
        <w:rPr>
          <w:rFonts w:ascii="Century Gothic" w:hAnsi="Century Gothic"/>
          <w:sz w:val="20"/>
          <w:szCs w:val="20"/>
        </w:rPr>
        <w:t xml:space="preserve"> people, including </w:t>
      </w:r>
      <w:r w:rsidR="00621078" w:rsidRPr="00621078">
        <w:rPr>
          <w:rFonts w:ascii="Century Gothic" w:hAnsi="Century Gothic"/>
          <w:sz w:val="20"/>
          <w:szCs w:val="20"/>
        </w:rPr>
        <w:t>the treasurer (who would normally chair the meeting.</w:t>
      </w:r>
    </w:p>
    <w:p w14:paraId="71F2581D" w14:textId="06814CCA" w:rsidR="002F40E9" w:rsidRDefault="002F40E9" w:rsidP="002F40E9">
      <w:pPr>
        <w:pStyle w:val="NoSpacing"/>
        <w:numPr>
          <w:ilvl w:val="0"/>
          <w:numId w:val="33"/>
        </w:numPr>
        <w:rPr>
          <w:rFonts w:ascii="Century Gothic" w:hAnsi="Century Gothic"/>
          <w:sz w:val="20"/>
          <w:szCs w:val="20"/>
        </w:rPr>
      </w:pPr>
      <w:r>
        <w:rPr>
          <w:rFonts w:ascii="Century Gothic" w:hAnsi="Century Gothic"/>
          <w:sz w:val="20"/>
          <w:szCs w:val="20"/>
        </w:rPr>
        <w:t>Teresa Heaney</w:t>
      </w:r>
    </w:p>
    <w:p w14:paraId="21963270" w14:textId="729F7C04" w:rsidR="002F40E9" w:rsidRPr="00621078" w:rsidRDefault="002F40E9" w:rsidP="002F40E9">
      <w:pPr>
        <w:pStyle w:val="NoSpacing"/>
        <w:numPr>
          <w:ilvl w:val="0"/>
          <w:numId w:val="33"/>
        </w:numPr>
        <w:rPr>
          <w:rFonts w:ascii="Century Gothic" w:hAnsi="Century Gothic"/>
          <w:sz w:val="20"/>
          <w:szCs w:val="20"/>
        </w:rPr>
      </w:pPr>
      <w:r>
        <w:rPr>
          <w:rFonts w:ascii="Century Gothic" w:hAnsi="Century Gothic"/>
          <w:sz w:val="20"/>
          <w:szCs w:val="20"/>
        </w:rPr>
        <w:t>Katy Valentine</w:t>
      </w:r>
    </w:p>
    <w:p w14:paraId="2EBFA7DF" w14:textId="32008560" w:rsidR="00BE1868" w:rsidRDefault="00BE1868" w:rsidP="00BE1868">
      <w:pPr>
        <w:pStyle w:val="NoSpacing"/>
        <w:numPr>
          <w:ilvl w:val="0"/>
          <w:numId w:val="15"/>
        </w:numPr>
        <w:rPr>
          <w:rFonts w:ascii="Century Gothic" w:hAnsi="Century Gothic"/>
          <w:sz w:val="20"/>
          <w:szCs w:val="20"/>
        </w:rPr>
      </w:pPr>
      <w:r>
        <w:rPr>
          <w:rFonts w:ascii="Century Gothic" w:hAnsi="Century Gothic"/>
          <w:sz w:val="20"/>
          <w:szCs w:val="20"/>
        </w:rPr>
        <w:t>Richard</w:t>
      </w:r>
      <w:r w:rsidR="00621078">
        <w:rPr>
          <w:rFonts w:ascii="Century Gothic" w:hAnsi="Century Gothic"/>
          <w:sz w:val="20"/>
          <w:szCs w:val="20"/>
        </w:rPr>
        <w:t xml:space="preserve"> Wood</w:t>
      </w:r>
    </w:p>
    <w:p w14:paraId="121A859A" w14:textId="19E79DEC" w:rsidR="00BE1868" w:rsidRDefault="00621078" w:rsidP="00BE1868">
      <w:pPr>
        <w:pStyle w:val="NoSpacing"/>
        <w:numPr>
          <w:ilvl w:val="0"/>
          <w:numId w:val="15"/>
        </w:numPr>
        <w:rPr>
          <w:rFonts w:ascii="Century Gothic" w:hAnsi="Century Gothic"/>
          <w:sz w:val="20"/>
          <w:szCs w:val="20"/>
        </w:rPr>
      </w:pPr>
      <w:r>
        <w:rPr>
          <w:rFonts w:ascii="Century Gothic" w:hAnsi="Century Gothic"/>
          <w:sz w:val="20"/>
          <w:szCs w:val="20"/>
        </w:rPr>
        <w:t>Abi Wood</w:t>
      </w:r>
    </w:p>
    <w:p w14:paraId="65A220F4" w14:textId="6B8E77B0" w:rsidR="00621078" w:rsidRDefault="00621078" w:rsidP="00BE1868">
      <w:pPr>
        <w:pStyle w:val="NoSpacing"/>
        <w:numPr>
          <w:ilvl w:val="0"/>
          <w:numId w:val="15"/>
        </w:numPr>
        <w:rPr>
          <w:rFonts w:ascii="Century Gothic" w:hAnsi="Century Gothic"/>
          <w:sz w:val="20"/>
          <w:szCs w:val="20"/>
        </w:rPr>
      </w:pPr>
      <w:r>
        <w:rPr>
          <w:rFonts w:ascii="Century Gothic" w:hAnsi="Century Gothic"/>
          <w:sz w:val="20"/>
          <w:szCs w:val="20"/>
        </w:rPr>
        <w:t>Rev Emma Wylie</w:t>
      </w:r>
    </w:p>
    <w:p w14:paraId="53928410" w14:textId="252C32B6" w:rsidR="00621078" w:rsidRDefault="00621078" w:rsidP="002F40E9">
      <w:pPr>
        <w:pStyle w:val="NoSpacing"/>
        <w:ind w:left="720"/>
        <w:rPr>
          <w:rFonts w:ascii="Century Gothic" w:hAnsi="Century Gothic"/>
          <w:sz w:val="20"/>
          <w:szCs w:val="20"/>
        </w:rPr>
      </w:pPr>
    </w:p>
    <w:p w14:paraId="105EC9EC" w14:textId="4025B86C" w:rsidR="0058449A" w:rsidRPr="0058449A" w:rsidRDefault="0058449A" w:rsidP="002F40E9">
      <w:pPr>
        <w:pStyle w:val="NoSpacing"/>
        <w:ind w:left="720"/>
        <w:rPr>
          <w:rFonts w:ascii="Century Gothic" w:hAnsi="Century Gothic"/>
          <w:sz w:val="20"/>
          <w:szCs w:val="20"/>
        </w:rPr>
      </w:pPr>
    </w:p>
    <w:p w14:paraId="202E82C9" w14:textId="77777777" w:rsidR="00BE1868" w:rsidRDefault="00BE1868" w:rsidP="00BE1868">
      <w:pPr>
        <w:pStyle w:val="NoSpacing"/>
        <w:rPr>
          <w:rFonts w:ascii="Century Gothic" w:hAnsi="Century Gothic"/>
          <w:sz w:val="20"/>
          <w:szCs w:val="20"/>
        </w:rPr>
      </w:pPr>
    </w:p>
    <w:p w14:paraId="335C24A0" w14:textId="77777777" w:rsidR="00BE1868" w:rsidRPr="00BE1868" w:rsidRDefault="00BE1868" w:rsidP="006D2118">
      <w:pPr>
        <w:pStyle w:val="Heading2"/>
      </w:pPr>
      <w:bookmarkStart w:id="14" w:name="_Toc107396426"/>
      <w:r w:rsidRPr="00BE1868">
        <w:t>Reporting relationship</w:t>
      </w:r>
      <w:bookmarkEnd w:id="14"/>
      <w:r w:rsidRPr="00BE1868">
        <w:t xml:space="preserve"> </w:t>
      </w:r>
    </w:p>
    <w:p w14:paraId="70F5CC2A" w14:textId="77777777" w:rsidR="00BE1868" w:rsidRDefault="00BE1868" w:rsidP="00BE1868">
      <w:pPr>
        <w:pStyle w:val="NoSpacing"/>
        <w:rPr>
          <w:rFonts w:ascii="Century Gothic" w:hAnsi="Century Gothic"/>
          <w:sz w:val="20"/>
          <w:szCs w:val="20"/>
        </w:rPr>
      </w:pPr>
      <w:r w:rsidRPr="00ED0B48">
        <w:rPr>
          <w:rFonts w:ascii="Century Gothic" w:hAnsi="Century Gothic"/>
          <w:sz w:val="20"/>
          <w:szCs w:val="20"/>
        </w:rPr>
        <w:t xml:space="preserve">Reports to PCC </w:t>
      </w:r>
    </w:p>
    <w:p w14:paraId="0E253636" w14:textId="77777777" w:rsidR="00BE1868" w:rsidRDefault="00BE1868" w:rsidP="00ED6EBD">
      <w:pPr>
        <w:pStyle w:val="NoSpacing"/>
        <w:rPr>
          <w:rFonts w:ascii="Century Gothic" w:hAnsi="Century Gothic"/>
          <w:sz w:val="20"/>
          <w:szCs w:val="20"/>
        </w:rPr>
      </w:pPr>
    </w:p>
    <w:p w14:paraId="5DFEDE86" w14:textId="77777777" w:rsidR="00ED6EBD" w:rsidRDefault="00ED6EBD" w:rsidP="00ED6EBD">
      <w:pPr>
        <w:pStyle w:val="NoSpacing"/>
        <w:rPr>
          <w:rFonts w:ascii="Century Gothic" w:hAnsi="Century Gothic"/>
          <w:sz w:val="20"/>
          <w:szCs w:val="20"/>
        </w:rPr>
      </w:pPr>
    </w:p>
    <w:p w14:paraId="3A2C2955" w14:textId="77777777" w:rsidR="001123F4" w:rsidRPr="001123F4" w:rsidRDefault="00326D0E" w:rsidP="006D2118">
      <w:pPr>
        <w:pStyle w:val="Heading1"/>
      </w:pPr>
      <w:bookmarkStart w:id="15" w:name="_Toc107396427"/>
      <w:bookmarkStart w:id="16" w:name="_Hlk114847701"/>
      <w:r w:rsidRPr="001123F4">
        <w:t xml:space="preserve">Ministry </w:t>
      </w:r>
      <w:r w:rsidR="001123F4" w:rsidRPr="001123F4">
        <w:t>and Mission Committee</w:t>
      </w:r>
      <w:bookmarkEnd w:id="15"/>
    </w:p>
    <w:p w14:paraId="1F32E1CD" w14:textId="77777777" w:rsidR="001123F4" w:rsidRPr="001123F4" w:rsidRDefault="001123F4" w:rsidP="00ED6EBD">
      <w:pPr>
        <w:pStyle w:val="NoSpacing"/>
        <w:rPr>
          <w:rFonts w:ascii="Century Gothic" w:hAnsi="Century Gothic"/>
          <w:b/>
          <w:bCs/>
          <w:sz w:val="20"/>
          <w:szCs w:val="20"/>
        </w:rPr>
      </w:pPr>
    </w:p>
    <w:p w14:paraId="03284C68" w14:textId="77777777" w:rsidR="001123F4" w:rsidRDefault="00326D0E" w:rsidP="006D2118">
      <w:pPr>
        <w:pStyle w:val="Heading2"/>
      </w:pPr>
      <w:bookmarkStart w:id="17" w:name="_Toc107396428"/>
      <w:r w:rsidRPr="001123F4">
        <w:t>Terms of reference</w:t>
      </w:r>
      <w:bookmarkEnd w:id="17"/>
      <w:r w:rsidRPr="00ED0B48">
        <w:t xml:space="preserve"> </w:t>
      </w:r>
    </w:p>
    <w:p w14:paraId="3CCBC360" w14:textId="7AECC67A" w:rsidR="005E66AA" w:rsidRDefault="001123F4" w:rsidP="001123F4">
      <w:pPr>
        <w:pStyle w:val="NoSpacing"/>
        <w:numPr>
          <w:ilvl w:val="0"/>
          <w:numId w:val="18"/>
        </w:numPr>
        <w:rPr>
          <w:rFonts w:ascii="Century Gothic" w:hAnsi="Century Gothic"/>
          <w:sz w:val="20"/>
          <w:szCs w:val="20"/>
        </w:rPr>
      </w:pPr>
      <w:r>
        <w:rPr>
          <w:rFonts w:ascii="Century Gothic" w:hAnsi="Century Gothic"/>
          <w:sz w:val="20"/>
          <w:szCs w:val="20"/>
        </w:rPr>
        <w:t>To oversee the church ministry in terms of services, worship, choir and music</w:t>
      </w:r>
    </w:p>
    <w:p w14:paraId="68874069" w14:textId="4BF42357" w:rsidR="001123F4" w:rsidRDefault="001123F4" w:rsidP="001123F4">
      <w:pPr>
        <w:pStyle w:val="NoSpacing"/>
        <w:numPr>
          <w:ilvl w:val="0"/>
          <w:numId w:val="18"/>
        </w:numPr>
        <w:rPr>
          <w:rFonts w:ascii="Century Gothic" w:hAnsi="Century Gothic"/>
          <w:sz w:val="20"/>
          <w:szCs w:val="20"/>
        </w:rPr>
      </w:pPr>
      <w:r>
        <w:rPr>
          <w:rFonts w:ascii="Century Gothic" w:hAnsi="Century Gothic"/>
          <w:sz w:val="20"/>
          <w:szCs w:val="20"/>
        </w:rPr>
        <w:t>To oversee mission at the Boot Sale and community/church interface</w:t>
      </w:r>
    </w:p>
    <w:p w14:paraId="6FFC9ECA" w14:textId="0D084931" w:rsidR="001123F4" w:rsidRDefault="001123F4" w:rsidP="001123F4">
      <w:pPr>
        <w:pStyle w:val="NoSpacing"/>
        <w:numPr>
          <w:ilvl w:val="0"/>
          <w:numId w:val="18"/>
        </w:numPr>
        <w:rPr>
          <w:rFonts w:ascii="Century Gothic" w:hAnsi="Century Gothic"/>
          <w:sz w:val="20"/>
          <w:szCs w:val="20"/>
        </w:rPr>
      </w:pPr>
      <w:r>
        <w:rPr>
          <w:rFonts w:ascii="Century Gothic" w:hAnsi="Century Gothic"/>
          <w:sz w:val="20"/>
          <w:szCs w:val="20"/>
        </w:rPr>
        <w:t>For those in need – visiting, healing and care, prayer and study groups</w:t>
      </w:r>
    </w:p>
    <w:p w14:paraId="11EC89E9" w14:textId="4CA0D7A4" w:rsidR="001123F4" w:rsidRDefault="001123F4" w:rsidP="001123F4">
      <w:pPr>
        <w:pStyle w:val="NoSpacing"/>
        <w:numPr>
          <w:ilvl w:val="0"/>
          <w:numId w:val="18"/>
        </w:numPr>
        <w:rPr>
          <w:rFonts w:ascii="Century Gothic" w:hAnsi="Century Gothic"/>
          <w:sz w:val="20"/>
          <w:szCs w:val="20"/>
        </w:rPr>
      </w:pPr>
      <w:r>
        <w:rPr>
          <w:rFonts w:ascii="Century Gothic" w:hAnsi="Century Gothic"/>
          <w:sz w:val="20"/>
          <w:szCs w:val="20"/>
        </w:rPr>
        <w:t xml:space="preserve">To oversee children’s work, </w:t>
      </w:r>
      <w:r w:rsidR="0058449A">
        <w:rPr>
          <w:rFonts w:ascii="Century Gothic" w:hAnsi="Century Gothic"/>
          <w:sz w:val="20"/>
          <w:szCs w:val="20"/>
        </w:rPr>
        <w:t>women’s</w:t>
      </w:r>
      <w:r>
        <w:rPr>
          <w:rFonts w:ascii="Century Gothic" w:hAnsi="Century Gothic"/>
          <w:sz w:val="20"/>
          <w:szCs w:val="20"/>
        </w:rPr>
        <w:t xml:space="preserve"> gui</w:t>
      </w:r>
      <w:r w:rsidR="0058449A">
        <w:rPr>
          <w:rFonts w:ascii="Century Gothic" w:hAnsi="Century Gothic"/>
          <w:sz w:val="20"/>
          <w:szCs w:val="20"/>
        </w:rPr>
        <w:t>ld</w:t>
      </w:r>
      <w:r>
        <w:rPr>
          <w:rFonts w:ascii="Century Gothic" w:hAnsi="Century Gothic"/>
          <w:sz w:val="20"/>
          <w:szCs w:val="20"/>
        </w:rPr>
        <w:t xml:space="preserve"> etc, Cleves Court and other community links</w:t>
      </w:r>
    </w:p>
    <w:p w14:paraId="545D027A" w14:textId="2197A5ED" w:rsidR="001123F4" w:rsidRPr="001A7DAB" w:rsidRDefault="001123F4" w:rsidP="001123F4">
      <w:pPr>
        <w:pStyle w:val="NoSpacing"/>
        <w:numPr>
          <w:ilvl w:val="0"/>
          <w:numId w:val="18"/>
        </w:numPr>
        <w:rPr>
          <w:rFonts w:ascii="Century Gothic" w:hAnsi="Century Gothic"/>
          <w:sz w:val="20"/>
          <w:szCs w:val="20"/>
        </w:rPr>
      </w:pPr>
      <w:r>
        <w:rPr>
          <w:rFonts w:ascii="Century Gothic" w:hAnsi="Century Gothic"/>
          <w:sz w:val="20"/>
          <w:szCs w:val="20"/>
        </w:rPr>
        <w:t>To oversee charity collections.</w:t>
      </w:r>
    </w:p>
    <w:p w14:paraId="0325FE2C" w14:textId="77777777" w:rsidR="002A409D" w:rsidRPr="001A7DAB" w:rsidRDefault="002A409D" w:rsidP="00D664AD">
      <w:pPr>
        <w:pStyle w:val="NoSpacing"/>
        <w:rPr>
          <w:rFonts w:ascii="Century Gothic" w:hAnsi="Century Gothic"/>
          <w:b/>
          <w:bCs/>
          <w:sz w:val="20"/>
          <w:szCs w:val="20"/>
        </w:rPr>
      </w:pPr>
    </w:p>
    <w:p w14:paraId="0BB5517F" w14:textId="77777777" w:rsidR="001123F4" w:rsidRPr="00ED6EBD" w:rsidRDefault="001123F4" w:rsidP="006D2118">
      <w:pPr>
        <w:pStyle w:val="Heading2"/>
      </w:pPr>
      <w:bookmarkStart w:id="18" w:name="_Toc107396429"/>
      <w:r>
        <w:t xml:space="preserve">Current </w:t>
      </w:r>
      <w:r w:rsidRPr="00ED6EBD">
        <w:t>Membership</w:t>
      </w:r>
      <w:bookmarkEnd w:id="18"/>
      <w:r w:rsidRPr="00ED6EBD">
        <w:t xml:space="preserve"> </w:t>
      </w:r>
    </w:p>
    <w:p w14:paraId="036184B9" w14:textId="12259DEF" w:rsidR="00E74A73" w:rsidRDefault="001123F4" w:rsidP="00E74A73">
      <w:pPr>
        <w:pStyle w:val="NoSpacing"/>
        <w:rPr>
          <w:rFonts w:ascii="Century Gothic" w:hAnsi="Century Gothic"/>
          <w:b/>
          <w:bCs/>
          <w:color w:val="FF0000"/>
          <w:sz w:val="20"/>
          <w:szCs w:val="20"/>
        </w:rPr>
      </w:pPr>
      <w:r w:rsidRPr="00ED0B48">
        <w:rPr>
          <w:rFonts w:ascii="Century Gothic" w:hAnsi="Century Gothic"/>
          <w:sz w:val="20"/>
          <w:szCs w:val="20"/>
        </w:rPr>
        <w:t>The Committee should comprise a minimum of</w:t>
      </w:r>
      <w:r w:rsidRPr="00E74A73">
        <w:rPr>
          <w:rFonts w:ascii="Century Gothic" w:hAnsi="Century Gothic"/>
          <w:sz w:val="20"/>
          <w:szCs w:val="20"/>
        </w:rPr>
        <w:t xml:space="preserve"> </w:t>
      </w:r>
      <w:r w:rsidR="00E74A73" w:rsidRPr="00E74A73">
        <w:rPr>
          <w:rFonts w:ascii="Century Gothic" w:hAnsi="Century Gothic"/>
          <w:sz w:val="20"/>
          <w:szCs w:val="20"/>
        </w:rPr>
        <w:t>3</w:t>
      </w:r>
      <w:r w:rsidRPr="00E74A73">
        <w:rPr>
          <w:rFonts w:ascii="Century Gothic" w:hAnsi="Century Gothic"/>
          <w:sz w:val="20"/>
          <w:szCs w:val="20"/>
        </w:rPr>
        <w:t xml:space="preserve"> </w:t>
      </w:r>
      <w:r w:rsidRPr="00ED0B48">
        <w:rPr>
          <w:rFonts w:ascii="Century Gothic" w:hAnsi="Century Gothic"/>
          <w:sz w:val="20"/>
          <w:szCs w:val="20"/>
        </w:rPr>
        <w:t xml:space="preserve">people, </w:t>
      </w:r>
    </w:p>
    <w:p w14:paraId="2940E7A9" w14:textId="33BA9EFF" w:rsidR="00E74A73" w:rsidRPr="00771F2C" w:rsidRDefault="00E74A73" w:rsidP="00771F2C">
      <w:pPr>
        <w:pStyle w:val="NoSpacing"/>
        <w:numPr>
          <w:ilvl w:val="0"/>
          <w:numId w:val="30"/>
        </w:numPr>
        <w:rPr>
          <w:rFonts w:ascii="Century Gothic" w:hAnsi="Century Gothic"/>
          <w:sz w:val="20"/>
          <w:szCs w:val="20"/>
        </w:rPr>
      </w:pPr>
      <w:r>
        <w:rPr>
          <w:rFonts w:ascii="Century Gothic" w:hAnsi="Century Gothic"/>
          <w:sz w:val="20"/>
          <w:szCs w:val="20"/>
        </w:rPr>
        <w:t>Rev Emma Wylie (Incumbent and chair)</w:t>
      </w:r>
    </w:p>
    <w:p w14:paraId="43400D81" w14:textId="18BC4C99" w:rsidR="001123F4" w:rsidRDefault="001123F4" w:rsidP="00E74A73">
      <w:pPr>
        <w:pStyle w:val="NoSpacing"/>
        <w:numPr>
          <w:ilvl w:val="0"/>
          <w:numId w:val="30"/>
        </w:numPr>
        <w:rPr>
          <w:rFonts w:ascii="Century Gothic" w:hAnsi="Century Gothic"/>
          <w:sz w:val="20"/>
          <w:szCs w:val="20"/>
        </w:rPr>
      </w:pPr>
      <w:r>
        <w:rPr>
          <w:rFonts w:ascii="Century Gothic" w:hAnsi="Century Gothic"/>
          <w:sz w:val="20"/>
          <w:szCs w:val="20"/>
        </w:rPr>
        <w:t>Cynthia</w:t>
      </w:r>
      <w:r w:rsidR="00771F2C">
        <w:rPr>
          <w:rFonts w:ascii="Century Gothic" w:hAnsi="Century Gothic"/>
          <w:sz w:val="20"/>
          <w:szCs w:val="20"/>
        </w:rPr>
        <w:t xml:space="preserve"> Cronin</w:t>
      </w:r>
    </w:p>
    <w:p w14:paraId="3E721221" w14:textId="1625E662" w:rsidR="00E74A73" w:rsidRPr="00771F2C" w:rsidRDefault="00E74A73" w:rsidP="00771F2C">
      <w:pPr>
        <w:pStyle w:val="NoSpacing"/>
        <w:numPr>
          <w:ilvl w:val="0"/>
          <w:numId w:val="15"/>
        </w:numPr>
        <w:rPr>
          <w:rFonts w:ascii="Century Gothic" w:hAnsi="Century Gothic"/>
          <w:sz w:val="20"/>
          <w:szCs w:val="20"/>
        </w:rPr>
      </w:pPr>
      <w:r>
        <w:rPr>
          <w:rFonts w:ascii="Century Gothic" w:hAnsi="Century Gothic"/>
          <w:sz w:val="20"/>
          <w:szCs w:val="20"/>
        </w:rPr>
        <w:t>Marion Freeman</w:t>
      </w:r>
    </w:p>
    <w:p w14:paraId="659CB84D" w14:textId="3D9C623C" w:rsidR="00E74A73" w:rsidRDefault="00E74A73" w:rsidP="001123F4">
      <w:pPr>
        <w:pStyle w:val="NoSpacing"/>
        <w:numPr>
          <w:ilvl w:val="0"/>
          <w:numId w:val="15"/>
        </w:numPr>
        <w:rPr>
          <w:rFonts w:ascii="Century Gothic" w:hAnsi="Century Gothic"/>
          <w:sz w:val="20"/>
          <w:szCs w:val="20"/>
        </w:rPr>
      </w:pPr>
      <w:r>
        <w:rPr>
          <w:rFonts w:ascii="Century Gothic" w:hAnsi="Century Gothic"/>
          <w:sz w:val="20"/>
          <w:szCs w:val="20"/>
        </w:rPr>
        <w:t>Teresa Heaney</w:t>
      </w:r>
    </w:p>
    <w:p w14:paraId="691ADADE" w14:textId="0B8AD297" w:rsidR="00771F2C" w:rsidRDefault="00771F2C" w:rsidP="001123F4">
      <w:pPr>
        <w:pStyle w:val="NoSpacing"/>
        <w:numPr>
          <w:ilvl w:val="0"/>
          <w:numId w:val="15"/>
        </w:numPr>
        <w:rPr>
          <w:rFonts w:ascii="Century Gothic" w:hAnsi="Century Gothic"/>
          <w:sz w:val="20"/>
          <w:szCs w:val="20"/>
        </w:rPr>
      </w:pPr>
      <w:r>
        <w:rPr>
          <w:rFonts w:ascii="Century Gothic" w:hAnsi="Century Gothic"/>
          <w:sz w:val="20"/>
          <w:szCs w:val="20"/>
        </w:rPr>
        <w:t>Christine Horton</w:t>
      </w:r>
    </w:p>
    <w:p w14:paraId="33715DA2" w14:textId="3B578B35" w:rsidR="00E74A73" w:rsidRDefault="00E74A73" w:rsidP="001123F4">
      <w:pPr>
        <w:pStyle w:val="NoSpacing"/>
        <w:numPr>
          <w:ilvl w:val="0"/>
          <w:numId w:val="15"/>
        </w:numPr>
        <w:rPr>
          <w:rFonts w:ascii="Century Gothic" w:hAnsi="Century Gothic"/>
          <w:sz w:val="20"/>
          <w:szCs w:val="20"/>
        </w:rPr>
      </w:pPr>
      <w:r>
        <w:rPr>
          <w:rFonts w:ascii="Century Gothic" w:hAnsi="Century Gothic"/>
          <w:sz w:val="20"/>
          <w:szCs w:val="20"/>
        </w:rPr>
        <w:t>Lynn Mann</w:t>
      </w:r>
    </w:p>
    <w:p w14:paraId="28844633" w14:textId="0CEAB7A7" w:rsidR="00E74A73" w:rsidRDefault="00E74A73" w:rsidP="001123F4">
      <w:pPr>
        <w:pStyle w:val="NoSpacing"/>
        <w:numPr>
          <w:ilvl w:val="0"/>
          <w:numId w:val="15"/>
        </w:numPr>
        <w:rPr>
          <w:rFonts w:ascii="Century Gothic" w:hAnsi="Century Gothic"/>
          <w:sz w:val="20"/>
          <w:szCs w:val="20"/>
        </w:rPr>
      </w:pPr>
      <w:r>
        <w:rPr>
          <w:rFonts w:ascii="Century Gothic" w:hAnsi="Century Gothic"/>
          <w:sz w:val="20"/>
          <w:szCs w:val="20"/>
        </w:rPr>
        <w:t>Anne O’Riordan</w:t>
      </w:r>
    </w:p>
    <w:p w14:paraId="239440C2" w14:textId="64CFA300" w:rsidR="00E74A73" w:rsidRDefault="00E74A73" w:rsidP="00771F2C">
      <w:pPr>
        <w:pStyle w:val="NoSpacing"/>
        <w:ind w:left="360"/>
        <w:rPr>
          <w:rFonts w:ascii="Century Gothic" w:hAnsi="Century Gothic"/>
          <w:sz w:val="20"/>
          <w:szCs w:val="20"/>
        </w:rPr>
      </w:pPr>
    </w:p>
    <w:p w14:paraId="0B52F81D" w14:textId="77777777" w:rsidR="001123F4" w:rsidRDefault="001123F4" w:rsidP="001123F4">
      <w:pPr>
        <w:pStyle w:val="NoSpacing"/>
        <w:rPr>
          <w:rFonts w:ascii="Century Gothic" w:hAnsi="Century Gothic"/>
          <w:sz w:val="20"/>
          <w:szCs w:val="20"/>
        </w:rPr>
      </w:pPr>
    </w:p>
    <w:p w14:paraId="090539BE" w14:textId="77777777" w:rsidR="001123F4" w:rsidRPr="00BE1868" w:rsidRDefault="001123F4" w:rsidP="006D2118">
      <w:pPr>
        <w:pStyle w:val="Heading2"/>
      </w:pPr>
      <w:bookmarkStart w:id="19" w:name="_Toc107396430"/>
      <w:r w:rsidRPr="00BE1868">
        <w:t>Reporting relationship</w:t>
      </w:r>
      <w:bookmarkEnd w:id="19"/>
      <w:r w:rsidRPr="00BE1868">
        <w:t xml:space="preserve"> </w:t>
      </w:r>
    </w:p>
    <w:p w14:paraId="2884F342" w14:textId="77777777" w:rsidR="001123F4" w:rsidRDefault="001123F4" w:rsidP="001123F4">
      <w:pPr>
        <w:pStyle w:val="NoSpacing"/>
        <w:rPr>
          <w:rFonts w:ascii="Century Gothic" w:hAnsi="Century Gothic"/>
          <w:sz w:val="20"/>
          <w:szCs w:val="20"/>
        </w:rPr>
      </w:pPr>
      <w:r w:rsidRPr="00ED0B48">
        <w:rPr>
          <w:rFonts w:ascii="Century Gothic" w:hAnsi="Century Gothic"/>
          <w:sz w:val="20"/>
          <w:szCs w:val="20"/>
        </w:rPr>
        <w:t xml:space="preserve">Reports to PCC </w:t>
      </w:r>
    </w:p>
    <w:bookmarkEnd w:id="16"/>
    <w:p w14:paraId="56804353" w14:textId="744693E5" w:rsidR="002A409D" w:rsidRDefault="002A409D" w:rsidP="00D664AD">
      <w:pPr>
        <w:pStyle w:val="NoSpacing"/>
        <w:rPr>
          <w:rFonts w:ascii="Century Gothic" w:hAnsi="Century Gothic"/>
          <w:b/>
          <w:bCs/>
          <w:sz w:val="20"/>
          <w:szCs w:val="20"/>
        </w:rPr>
      </w:pPr>
    </w:p>
    <w:p w14:paraId="15623F82" w14:textId="25E3B739" w:rsidR="001123F4" w:rsidRPr="0072238B" w:rsidRDefault="001123F4" w:rsidP="006D2118">
      <w:pPr>
        <w:pStyle w:val="Heading1"/>
      </w:pPr>
      <w:bookmarkStart w:id="20" w:name="_Toc107396431"/>
      <w:bookmarkStart w:id="21" w:name="_Hlk114847884"/>
      <w:r w:rsidRPr="0072238B">
        <w:t xml:space="preserve">Social and </w:t>
      </w:r>
      <w:r w:rsidR="00E74A73" w:rsidRPr="0072238B">
        <w:t>Fundraising</w:t>
      </w:r>
      <w:r w:rsidRPr="0072238B">
        <w:t xml:space="preserve"> Committee</w:t>
      </w:r>
      <w:bookmarkEnd w:id="20"/>
      <w:r w:rsidR="00E74A73" w:rsidRPr="0072238B">
        <w:t xml:space="preserve"> </w:t>
      </w:r>
    </w:p>
    <w:p w14:paraId="752B221C" w14:textId="77777777" w:rsidR="001123F4" w:rsidRPr="001123F4" w:rsidRDefault="001123F4" w:rsidP="001123F4">
      <w:pPr>
        <w:pStyle w:val="NoSpacing"/>
        <w:rPr>
          <w:rFonts w:ascii="Century Gothic" w:hAnsi="Century Gothic"/>
          <w:b/>
          <w:bCs/>
          <w:sz w:val="20"/>
          <w:szCs w:val="20"/>
        </w:rPr>
      </w:pPr>
    </w:p>
    <w:p w14:paraId="12C87BBE" w14:textId="77777777" w:rsidR="001123F4" w:rsidRPr="001123F4" w:rsidRDefault="001123F4" w:rsidP="006D2118">
      <w:pPr>
        <w:pStyle w:val="Heading2"/>
      </w:pPr>
      <w:bookmarkStart w:id="22" w:name="_Toc107396432"/>
      <w:r w:rsidRPr="001123F4">
        <w:t>Terms of reference</w:t>
      </w:r>
      <w:bookmarkEnd w:id="22"/>
      <w:r w:rsidRPr="00ED0B48">
        <w:t xml:space="preserve"> </w:t>
      </w:r>
    </w:p>
    <w:p w14:paraId="6DBE5E3C" w14:textId="53915152" w:rsidR="001123F4" w:rsidRDefault="00564E35" w:rsidP="001123F4">
      <w:pPr>
        <w:pStyle w:val="NoSpacing"/>
        <w:numPr>
          <w:ilvl w:val="0"/>
          <w:numId w:val="20"/>
        </w:numPr>
        <w:rPr>
          <w:rFonts w:ascii="Century Gothic" w:hAnsi="Century Gothic"/>
          <w:sz w:val="20"/>
          <w:szCs w:val="20"/>
        </w:rPr>
      </w:pPr>
      <w:r>
        <w:rPr>
          <w:rFonts w:ascii="Century Gothic" w:hAnsi="Century Gothic"/>
          <w:sz w:val="20"/>
          <w:szCs w:val="20"/>
        </w:rPr>
        <w:t xml:space="preserve">To oversee the organisation of social </w:t>
      </w:r>
      <w:r w:rsidR="0072238B">
        <w:rPr>
          <w:rFonts w:ascii="Century Gothic" w:hAnsi="Century Gothic"/>
          <w:sz w:val="20"/>
          <w:szCs w:val="20"/>
        </w:rPr>
        <w:t xml:space="preserve">and fundraising </w:t>
      </w:r>
      <w:r>
        <w:rPr>
          <w:rFonts w:ascii="Century Gothic" w:hAnsi="Century Gothic"/>
          <w:sz w:val="20"/>
          <w:szCs w:val="20"/>
        </w:rPr>
        <w:t>events</w:t>
      </w:r>
    </w:p>
    <w:p w14:paraId="213EB4AE" w14:textId="78BD4034" w:rsidR="00564E35" w:rsidRDefault="00564E35" w:rsidP="001123F4">
      <w:pPr>
        <w:pStyle w:val="NoSpacing"/>
        <w:numPr>
          <w:ilvl w:val="0"/>
          <w:numId w:val="20"/>
        </w:numPr>
        <w:rPr>
          <w:rFonts w:ascii="Century Gothic" w:hAnsi="Century Gothic"/>
          <w:sz w:val="20"/>
          <w:szCs w:val="20"/>
        </w:rPr>
      </w:pPr>
      <w:r>
        <w:rPr>
          <w:rFonts w:ascii="Century Gothic" w:hAnsi="Century Gothic"/>
          <w:sz w:val="20"/>
          <w:szCs w:val="20"/>
        </w:rPr>
        <w:t>To oversee advertising and communication</w:t>
      </w:r>
      <w:r w:rsidR="0072238B">
        <w:rPr>
          <w:rFonts w:ascii="Century Gothic" w:hAnsi="Century Gothic"/>
          <w:sz w:val="20"/>
          <w:szCs w:val="20"/>
        </w:rPr>
        <w:t>s for social and fundraising events</w:t>
      </w:r>
    </w:p>
    <w:p w14:paraId="4C1BD05A" w14:textId="6CCBED4E" w:rsidR="00564E35" w:rsidRDefault="00564E35" w:rsidP="001123F4">
      <w:pPr>
        <w:pStyle w:val="NoSpacing"/>
        <w:numPr>
          <w:ilvl w:val="0"/>
          <w:numId w:val="20"/>
        </w:numPr>
        <w:rPr>
          <w:rFonts w:ascii="Century Gothic" w:hAnsi="Century Gothic"/>
          <w:sz w:val="20"/>
          <w:szCs w:val="20"/>
        </w:rPr>
      </w:pPr>
      <w:r>
        <w:rPr>
          <w:rFonts w:ascii="Century Gothic" w:hAnsi="Century Gothic"/>
          <w:sz w:val="20"/>
          <w:szCs w:val="20"/>
        </w:rPr>
        <w:t xml:space="preserve">To oversee church flowers </w:t>
      </w:r>
    </w:p>
    <w:p w14:paraId="044D8423" w14:textId="2A752992" w:rsidR="00564E35" w:rsidRPr="0072238B" w:rsidRDefault="0072238B" w:rsidP="0072238B">
      <w:pPr>
        <w:pStyle w:val="NoSpacing"/>
        <w:numPr>
          <w:ilvl w:val="0"/>
          <w:numId w:val="20"/>
        </w:numPr>
        <w:rPr>
          <w:rFonts w:ascii="Century Gothic" w:hAnsi="Century Gothic"/>
          <w:sz w:val="20"/>
          <w:szCs w:val="20"/>
        </w:rPr>
      </w:pPr>
      <w:r>
        <w:rPr>
          <w:rFonts w:ascii="Century Gothic" w:hAnsi="Century Gothic"/>
          <w:sz w:val="20"/>
          <w:szCs w:val="20"/>
        </w:rPr>
        <w:t>To oversee Boreham in Bloom</w:t>
      </w:r>
    </w:p>
    <w:p w14:paraId="539A24CB" w14:textId="72F851F6" w:rsidR="00564E35" w:rsidRDefault="00564E35" w:rsidP="001123F4">
      <w:pPr>
        <w:pStyle w:val="NoSpacing"/>
        <w:numPr>
          <w:ilvl w:val="0"/>
          <w:numId w:val="20"/>
        </w:numPr>
        <w:rPr>
          <w:rFonts w:ascii="Century Gothic" w:hAnsi="Century Gothic"/>
          <w:sz w:val="20"/>
          <w:szCs w:val="20"/>
        </w:rPr>
      </w:pPr>
      <w:r>
        <w:rPr>
          <w:rFonts w:ascii="Century Gothic" w:hAnsi="Century Gothic"/>
          <w:sz w:val="20"/>
          <w:szCs w:val="20"/>
        </w:rPr>
        <w:t xml:space="preserve">To oversee rotas for </w:t>
      </w:r>
      <w:r w:rsidR="00E74A73">
        <w:rPr>
          <w:rFonts w:ascii="Century Gothic" w:hAnsi="Century Gothic"/>
          <w:sz w:val="20"/>
          <w:szCs w:val="20"/>
        </w:rPr>
        <w:t>refreshments</w:t>
      </w:r>
      <w:r>
        <w:rPr>
          <w:rFonts w:ascii="Century Gothic" w:hAnsi="Century Gothic"/>
          <w:sz w:val="20"/>
          <w:szCs w:val="20"/>
        </w:rPr>
        <w:t xml:space="preserve"> and cleaning</w:t>
      </w:r>
      <w:r w:rsidR="0072238B">
        <w:rPr>
          <w:rFonts w:ascii="Century Gothic" w:hAnsi="Century Gothic"/>
          <w:sz w:val="20"/>
          <w:szCs w:val="20"/>
        </w:rPr>
        <w:t xml:space="preserve"> within the church</w:t>
      </w:r>
    </w:p>
    <w:p w14:paraId="7818B8DE" w14:textId="25212339" w:rsidR="00564E35" w:rsidRPr="001123F4" w:rsidRDefault="00564E35" w:rsidP="0072238B">
      <w:pPr>
        <w:pStyle w:val="NoSpacing"/>
        <w:ind w:left="360"/>
        <w:rPr>
          <w:rFonts w:ascii="Century Gothic" w:hAnsi="Century Gothic"/>
          <w:sz w:val="20"/>
          <w:szCs w:val="20"/>
        </w:rPr>
      </w:pPr>
    </w:p>
    <w:p w14:paraId="03FE032A" w14:textId="77777777" w:rsidR="001123F4" w:rsidRDefault="001123F4" w:rsidP="001123F4">
      <w:pPr>
        <w:pStyle w:val="NoSpacing"/>
        <w:rPr>
          <w:rFonts w:ascii="Century Gothic" w:hAnsi="Century Gothic"/>
          <w:b/>
          <w:bCs/>
          <w:sz w:val="20"/>
          <w:szCs w:val="20"/>
        </w:rPr>
      </w:pPr>
    </w:p>
    <w:p w14:paraId="2C6BC047" w14:textId="77777777" w:rsidR="00564E35" w:rsidRDefault="001123F4" w:rsidP="006D2118">
      <w:pPr>
        <w:pStyle w:val="Heading2"/>
      </w:pPr>
      <w:bookmarkStart w:id="23" w:name="_Toc107396433"/>
      <w:r>
        <w:t xml:space="preserve">Current </w:t>
      </w:r>
      <w:r w:rsidRPr="00ED6EBD">
        <w:t>Membership</w:t>
      </w:r>
      <w:bookmarkEnd w:id="23"/>
      <w:r w:rsidRPr="00ED6EBD">
        <w:t xml:space="preserve"> </w:t>
      </w:r>
    </w:p>
    <w:p w14:paraId="144382EE" w14:textId="77777777" w:rsidR="00E74A73" w:rsidRDefault="001123F4" w:rsidP="00E74A73">
      <w:pPr>
        <w:pStyle w:val="NoSpacing"/>
        <w:rPr>
          <w:rFonts w:ascii="Century Gothic" w:hAnsi="Century Gothic"/>
          <w:b/>
          <w:bCs/>
          <w:color w:val="FF0000"/>
          <w:sz w:val="20"/>
          <w:szCs w:val="20"/>
        </w:rPr>
      </w:pPr>
      <w:r w:rsidRPr="00ED0B48">
        <w:rPr>
          <w:rFonts w:ascii="Century Gothic" w:hAnsi="Century Gothic"/>
          <w:sz w:val="20"/>
          <w:szCs w:val="20"/>
        </w:rPr>
        <w:t>The Committee should comprise a minimum of</w:t>
      </w:r>
      <w:r w:rsidR="00E74A73">
        <w:rPr>
          <w:rFonts w:ascii="Century Gothic" w:hAnsi="Century Gothic"/>
          <w:sz w:val="20"/>
          <w:szCs w:val="20"/>
        </w:rPr>
        <w:t xml:space="preserve"> 3</w:t>
      </w:r>
      <w:r w:rsidRPr="00ED0B48">
        <w:rPr>
          <w:rFonts w:ascii="Century Gothic" w:hAnsi="Century Gothic"/>
          <w:sz w:val="20"/>
          <w:szCs w:val="20"/>
        </w:rPr>
        <w:t xml:space="preserve"> people, </w:t>
      </w:r>
    </w:p>
    <w:p w14:paraId="1A7BAB01" w14:textId="41B8961E" w:rsidR="00E74A73" w:rsidRDefault="00E74A73" w:rsidP="00E74A73">
      <w:pPr>
        <w:pStyle w:val="NoSpacing"/>
        <w:numPr>
          <w:ilvl w:val="0"/>
          <w:numId w:val="31"/>
        </w:numPr>
        <w:rPr>
          <w:rFonts w:ascii="Century Gothic" w:hAnsi="Century Gothic"/>
          <w:sz w:val="20"/>
          <w:szCs w:val="20"/>
        </w:rPr>
      </w:pPr>
      <w:r>
        <w:rPr>
          <w:rFonts w:ascii="Century Gothic" w:hAnsi="Century Gothic"/>
          <w:sz w:val="20"/>
          <w:szCs w:val="20"/>
        </w:rPr>
        <w:t>Margaret Holden (co-opted and chair)</w:t>
      </w:r>
    </w:p>
    <w:p w14:paraId="1D4853AE" w14:textId="51D02686" w:rsidR="001123F4" w:rsidRDefault="001123F4" w:rsidP="00E74A73">
      <w:pPr>
        <w:pStyle w:val="NoSpacing"/>
        <w:numPr>
          <w:ilvl w:val="0"/>
          <w:numId w:val="31"/>
        </w:numPr>
        <w:rPr>
          <w:rFonts w:ascii="Century Gothic" w:hAnsi="Century Gothic"/>
          <w:sz w:val="20"/>
          <w:szCs w:val="20"/>
        </w:rPr>
      </w:pPr>
      <w:r>
        <w:rPr>
          <w:rFonts w:ascii="Century Gothic" w:hAnsi="Century Gothic"/>
          <w:sz w:val="20"/>
          <w:szCs w:val="20"/>
        </w:rPr>
        <w:t>Cynthia</w:t>
      </w:r>
      <w:r w:rsidR="00E74A73">
        <w:rPr>
          <w:rFonts w:ascii="Century Gothic" w:hAnsi="Century Gothic"/>
          <w:sz w:val="20"/>
          <w:szCs w:val="20"/>
        </w:rPr>
        <w:t xml:space="preserve"> Cronin</w:t>
      </w:r>
    </w:p>
    <w:p w14:paraId="3962C42A" w14:textId="5A768A3A" w:rsidR="00E74A73" w:rsidRDefault="00E74A73" w:rsidP="00E74A73">
      <w:pPr>
        <w:pStyle w:val="NoSpacing"/>
        <w:numPr>
          <w:ilvl w:val="0"/>
          <w:numId w:val="31"/>
        </w:numPr>
        <w:rPr>
          <w:rFonts w:ascii="Century Gothic" w:hAnsi="Century Gothic"/>
          <w:sz w:val="20"/>
          <w:szCs w:val="20"/>
        </w:rPr>
      </w:pPr>
      <w:r>
        <w:rPr>
          <w:rFonts w:ascii="Century Gothic" w:hAnsi="Century Gothic"/>
          <w:sz w:val="20"/>
          <w:szCs w:val="20"/>
        </w:rPr>
        <w:t>Marion Freeman</w:t>
      </w:r>
    </w:p>
    <w:p w14:paraId="10A1C21E" w14:textId="0E101F88" w:rsidR="00E74A73" w:rsidRDefault="00E74A73" w:rsidP="00E74A73">
      <w:pPr>
        <w:pStyle w:val="NoSpacing"/>
        <w:numPr>
          <w:ilvl w:val="0"/>
          <w:numId w:val="31"/>
        </w:numPr>
        <w:rPr>
          <w:rFonts w:ascii="Century Gothic" w:hAnsi="Century Gothic"/>
          <w:sz w:val="20"/>
          <w:szCs w:val="20"/>
        </w:rPr>
      </w:pPr>
      <w:r>
        <w:rPr>
          <w:rFonts w:ascii="Century Gothic" w:hAnsi="Century Gothic"/>
          <w:sz w:val="20"/>
          <w:szCs w:val="20"/>
        </w:rPr>
        <w:t>Lynn Mann</w:t>
      </w:r>
    </w:p>
    <w:p w14:paraId="71F6E2F6" w14:textId="7BDD40A0" w:rsidR="00771F2C" w:rsidRDefault="00771F2C" w:rsidP="00E74A73">
      <w:pPr>
        <w:pStyle w:val="NoSpacing"/>
        <w:numPr>
          <w:ilvl w:val="0"/>
          <w:numId w:val="31"/>
        </w:numPr>
        <w:rPr>
          <w:rFonts w:ascii="Century Gothic" w:hAnsi="Century Gothic"/>
          <w:sz w:val="20"/>
          <w:szCs w:val="20"/>
        </w:rPr>
      </w:pPr>
      <w:r>
        <w:rPr>
          <w:rFonts w:ascii="Century Gothic" w:hAnsi="Century Gothic"/>
          <w:sz w:val="20"/>
          <w:szCs w:val="20"/>
        </w:rPr>
        <w:t>Rev Emma Wylie</w:t>
      </w:r>
    </w:p>
    <w:p w14:paraId="1B966FB6" w14:textId="67E8C63B" w:rsidR="00405BEE" w:rsidRDefault="00405BEE" w:rsidP="00E74A73">
      <w:pPr>
        <w:pStyle w:val="NoSpacing"/>
        <w:numPr>
          <w:ilvl w:val="0"/>
          <w:numId w:val="31"/>
        </w:numPr>
        <w:rPr>
          <w:rFonts w:ascii="Century Gothic" w:hAnsi="Century Gothic"/>
          <w:sz w:val="20"/>
          <w:szCs w:val="20"/>
        </w:rPr>
      </w:pPr>
      <w:proofErr w:type="gramStart"/>
      <w:r>
        <w:rPr>
          <w:rFonts w:ascii="Century Gothic" w:hAnsi="Century Gothic"/>
          <w:sz w:val="20"/>
          <w:szCs w:val="20"/>
        </w:rPr>
        <w:t>Plus</w:t>
      </w:r>
      <w:proofErr w:type="gramEnd"/>
      <w:r>
        <w:rPr>
          <w:rFonts w:ascii="Century Gothic" w:hAnsi="Century Gothic"/>
          <w:sz w:val="20"/>
          <w:szCs w:val="20"/>
        </w:rPr>
        <w:t xml:space="preserve"> co-opted members when necessary </w:t>
      </w:r>
    </w:p>
    <w:p w14:paraId="0D37E201" w14:textId="77777777" w:rsidR="001123F4" w:rsidRDefault="001123F4" w:rsidP="001123F4">
      <w:pPr>
        <w:pStyle w:val="NoSpacing"/>
        <w:rPr>
          <w:rFonts w:ascii="Century Gothic" w:hAnsi="Century Gothic"/>
          <w:sz w:val="20"/>
          <w:szCs w:val="20"/>
        </w:rPr>
      </w:pPr>
    </w:p>
    <w:p w14:paraId="33E5FDBB" w14:textId="77777777" w:rsidR="001123F4" w:rsidRPr="00BE1868" w:rsidRDefault="001123F4" w:rsidP="006D2118">
      <w:pPr>
        <w:pStyle w:val="Heading2"/>
      </w:pPr>
      <w:bookmarkStart w:id="24" w:name="_Toc107396434"/>
      <w:r w:rsidRPr="00BE1868">
        <w:t>Reporting relationship</w:t>
      </w:r>
      <w:bookmarkEnd w:id="24"/>
      <w:r w:rsidRPr="00BE1868">
        <w:t xml:space="preserve"> </w:t>
      </w:r>
    </w:p>
    <w:p w14:paraId="1943BFB5" w14:textId="539A63C6" w:rsidR="001123F4" w:rsidRDefault="001123F4" w:rsidP="001123F4">
      <w:pPr>
        <w:pStyle w:val="NoSpacing"/>
        <w:rPr>
          <w:rFonts w:ascii="Century Gothic" w:hAnsi="Century Gothic"/>
          <w:sz w:val="20"/>
          <w:szCs w:val="20"/>
        </w:rPr>
      </w:pPr>
      <w:r w:rsidRPr="00ED0B48">
        <w:rPr>
          <w:rFonts w:ascii="Century Gothic" w:hAnsi="Century Gothic"/>
          <w:sz w:val="20"/>
          <w:szCs w:val="20"/>
        </w:rPr>
        <w:t xml:space="preserve">Reports to PCC </w:t>
      </w:r>
    </w:p>
    <w:bookmarkEnd w:id="21"/>
    <w:p w14:paraId="64F284B6" w14:textId="46DA1588" w:rsidR="006D2118" w:rsidRDefault="006D2118" w:rsidP="001123F4">
      <w:pPr>
        <w:pStyle w:val="NoSpacing"/>
        <w:rPr>
          <w:rFonts w:ascii="Century Gothic" w:hAnsi="Century Gothic"/>
          <w:sz w:val="20"/>
          <w:szCs w:val="20"/>
        </w:rPr>
      </w:pPr>
    </w:p>
    <w:p w14:paraId="3778CCF6" w14:textId="48E2FE9A" w:rsidR="006D2118" w:rsidRDefault="006D2118" w:rsidP="006D2118">
      <w:pPr>
        <w:pStyle w:val="Heading1"/>
      </w:pPr>
      <w:bookmarkStart w:id="25" w:name="_Toc107396435"/>
      <w:r>
        <w:lastRenderedPageBreak/>
        <w:t>Delegated authorities and expenditure thresholds</w:t>
      </w:r>
      <w:r w:rsidR="00DD08DE">
        <w:t xml:space="preserve"> (approved May 2022)</w:t>
      </w:r>
      <w:bookmarkEnd w:id="25"/>
    </w:p>
    <w:p w14:paraId="65503250" w14:textId="77777777" w:rsidR="006D2118" w:rsidRDefault="006D2118" w:rsidP="006D2118">
      <w:pPr>
        <w:pStyle w:val="NoSpacing"/>
        <w:rPr>
          <w:rFonts w:ascii="Century Gothic" w:hAnsi="Century Gothic"/>
          <w:sz w:val="20"/>
          <w:szCs w:val="20"/>
        </w:rPr>
      </w:pPr>
    </w:p>
    <w:p w14:paraId="3589452C" w14:textId="77777777" w:rsidR="006D2118" w:rsidRPr="006D2118" w:rsidRDefault="006D2118" w:rsidP="006D2118">
      <w:pPr>
        <w:pStyle w:val="NoSpacing"/>
        <w:rPr>
          <w:rFonts w:ascii="Century Gothic" w:hAnsi="Century Gothic"/>
          <w:b/>
          <w:bCs/>
          <w:sz w:val="20"/>
          <w:szCs w:val="20"/>
        </w:rPr>
      </w:pPr>
      <w:r w:rsidRPr="006D2118">
        <w:rPr>
          <w:rFonts w:ascii="Century Gothic" w:hAnsi="Century Gothic"/>
          <w:b/>
          <w:bCs/>
          <w:sz w:val="20"/>
          <w:szCs w:val="20"/>
        </w:rPr>
        <w:t xml:space="preserve">Miscellaneous Church Items under £25 </w:t>
      </w:r>
    </w:p>
    <w:p w14:paraId="541E6D10" w14:textId="77777777" w:rsidR="006D2118" w:rsidRDefault="006D2118" w:rsidP="006D2118">
      <w:pPr>
        <w:pStyle w:val="NoSpacing"/>
        <w:numPr>
          <w:ilvl w:val="0"/>
          <w:numId w:val="21"/>
        </w:numPr>
        <w:rPr>
          <w:rFonts w:ascii="Century Gothic" w:hAnsi="Century Gothic"/>
          <w:sz w:val="20"/>
          <w:szCs w:val="20"/>
        </w:rPr>
      </w:pPr>
      <w:r w:rsidRPr="006D2118">
        <w:rPr>
          <w:rFonts w:ascii="Century Gothic" w:hAnsi="Century Gothic"/>
          <w:sz w:val="20"/>
          <w:szCs w:val="20"/>
        </w:rPr>
        <w:t>to be reimbursed by the Treasurer against</w:t>
      </w:r>
      <w:r>
        <w:rPr>
          <w:rFonts w:ascii="Century Gothic" w:hAnsi="Century Gothic"/>
          <w:sz w:val="20"/>
          <w:szCs w:val="20"/>
        </w:rPr>
        <w:t xml:space="preserve"> </w:t>
      </w:r>
      <w:r w:rsidRPr="006D2118">
        <w:rPr>
          <w:rFonts w:ascii="Century Gothic" w:hAnsi="Century Gothic"/>
          <w:sz w:val="20"/>
          <w:szCs w:val="20"/>
        </w:rPr>
        <w:t>receipts</w:t>
      </w:r>
    </w:p>
    <w:p w14:paraId="6A18C70D" w14:textId="5C8ACE6F" w:rsidR="006D2118" w:rsidRPr="006D2118" w:rsidRDefault="006D2118" w:rsidP="006D2118">
      <w:pPr>
        <w:pStyle w:val="NoSpacing"/>
        <w:numPr>
          <w:ilvl w:val="0"/>
          <w:numId w:val="21"/>
        </w:numPr>
        <w:rPr>
          <w:rFonts w:ascii="Century Gothic" w:hAnsi="Century Gothic"/>
          <w:sz w:val="20"/>
          <w:szCs w:val="20"/>
        </w:rPr>
      </w:pPr>
      <w:r w:rsidRPr="006D2118">
        <w:rPr>
          <w:rFonts w:ascii="Century Gothic" w:hAnsi="Century Gothic"/>
          <w:sz w:val="20"/>
          <w:szCs w:val="20"/>
        </w:rPr>
        <w:t>stationery, stamps, posters, batteries, light bulbs, gardening, plumbing bits, private</w:t>
      </w:r>
      <w:r>
        <w:rPr>
          <w:rFonts w:ascii="Century Gothic" w:hAnsi="Century Gothic"/>
          <w:sz w:val="20"/>
          <w:szCs w:val="20"/>
        </w:rPr>
        <w:t xml:space="preserve"> </w:t>
      </w:r>
      <w:r w:rsidRPr="006D2118">
        <w:rPr>
          <w:rFonts w:ascii="Century Gothic" w:hAnsi="Century Gothic"/>
          <w:sz w:val="20"/>
          <w:szCs w:val="20"/>
        </w:rPr>
        <w:t>photocopying etc.</w:t>
      </w:r>
    </w:p>
    <w:p w14:paraId="1F801823" w14:textId="77777777" w:rsidR="006D2118" w:rsidRDefault="006D2118" w:rsidP="006D2118">
      <w:pPr>
        <w:pStyle w:val="NoSpacing"/>
        <w:rPr>
          <w:rFonts w:ascii="Century Gothic" w:hAnsi="Century Gothic"/>
          <w:sz w:val="20"/>
          <w:szCs w:val="20"/>
        </w:rPr>
      </w:pPr>
    </w:p>
    <w:p w14:paraId="13067981" w14:textId="77777777" w:rsidR="006D2118" w:rsidRPr="006D2118" w:rsidRDefault="006D2118" w:rsidP="006D2118">
      <w:pPr>
        <w:pStyle w:val="NoSpacing"/>
        <w:rPr>
          <w:rFonts w:ascii="Century Gothic" w:hAnsi="Century Gothic"/>
          <w:b/>
          <w:bCs/>
          <w:sz w:val="20"/>
          <w:szCs w:val="20"/>
        </w:rPr>
      </w:pPr>
      <w:r w:rsidRPr="006D2118">
        <w:rPr>
          <w:rFonts w:ascii="Century Gothic" w:hAnsi="Century Gothic"/>
          <w:b/>
          <w:bCs/>
          <w:sz w:val="20"/>
          <w:szCs w:val="20"/>
        </w:rPr>
        <w:t>Expenditure from £25 up to £500</w:t>
      </w:r>
    </w:p>
    <w:p w14:paraId="35ECE12C" w14:textId="0860909A" w:rsidR="006D2118" w:rsidRPr="006D2118" w:rsidRDefault="006D2118" w:rsidP="006D2118">
      <w:pPr>
        <w:pStyle w:val="NoSpacing"/>
        <w:numPr>
          <w:ilvl w:val="0"/>
          <w:numId w:val="22"/>
        </w:numPr>
        <w:rPr>
          <w:rFonts w:ascii="Century Gothic" w:hAnsi="Century Gothic"/>
          <w:sz w:val="20"/>
          <w:szCs w:val="20"/>
        </w:rPr>
      </w:pPr>
      <w:r>
        <w:rPr>
          <w:rFonts w:ascii="Century Gothic" w:hAnsi="Century Gothic"/>
          <w:sz w:val="20"/>
          <w:szCs w:val="20"/>
        </w:rPr>
        <w:t>r</w:t>
      </w:r>
      <w:r w:rsidRPr="006D2118">
        <w:rPr>
          <w:rFonts w:ascii="Century Gothic" w:hAnsi="Century Gothic"/>
          <w:sz w:val="20"/>
          <w:szCs w:val="20"/>
        </w:rPr>
        <w:t>equires 1 estimate / receipt and agreed by Incumbent</w:t>
      </w:r>
      <w:r>
        <w:rPr>
          <w:rFonts w:ascii="Century Gothic" w:hAnsi="Century Gothic"/>
          <w:sz w:val="20"/>
          <w:szCs w:val="20"/>
        </w:rPr>
        <w:t xml:space="preserve"> </w:t>
      </w:r>
      <w:r w:rsidRPr="006D2118">
        <w:rPr>
          <w:rFonts w:ascii="Century Gothic" w:hAnsi="Century Gothic"/>
          <w:sz w:val="20"/>
          <w:szCs w:val="20"/>
        </w:rPr>
        <w:t>/ Warden(s) + Treasurer.</w:t>
      </w:r>
    </w:p>
    <w:p w14:paraId="6DD57E66" w14:textId="77777777" w:rsidR="006D2118" w:rsidRDefault="006D2118" w:rsidP="006D2118">
      <w:pPr>
        <w:pStyle w:val="NoSpacing"/>
        <w:rPr>
          <w:rFonts w:ascii="Century Gothic" w:hAnsi="Century Gothic"/>
          <w:sz w:val="20"/>
          <w:szCs w:val="20"/>
        </w:rPr>
      </w:pPr>
    </w:p>
    <w:p w14:paraId="07C4A4BB" w14:textId="77777777" w:rsidR="006D2118" w:rsidRDefault="006D2118" w:rsidP="006D2118">
      <w:pPr>
        <w:pStyle w:val="NoSpacing"/>
        <w:rPr>
          <w:rFonts w:ascii="Century Gothic" w:hAnsi="Century Gothic"/>
          <w:sz w:val="20"/>
          <w:szCs w:val="20"/>
        </w:rPr>
      </w:pPr>
      <w:r w:rsidRPr="006D2118">
        <w:rPr>
          <w:rFonts w:ascii="Century Gothic" w:hAnsi="Century Gothic"/>
          <w:b/>
          <w:bCs/>
          <w:sz w:val="20"/>
          <w:szCs w:val="20"/>
        </w:rPr>
        <w:t>Expenditure from £500 up to £1,500</w:t>
      </w:r>
    </w:p>
    <w:p w14:paraId="6AA7F2F0" w14:textId="77777777" w:rsidR="006D2118" w:rsidRDefault="006D2118" w:rsidP="006D2118">
      <w:pPr>
        <w:pStyle w:val="NoSpacing"/>
        <w:numPr>
          <w:ilvl w:val="0"/>
          <w:numId w:val="22"/>
        </w:numPr>
        <w:rPr>
          <w:rFonts w:ascii="Century Gothic" w:hAnsi="Century Gothic"/>
          <w:sz w:val="20"/>
          <w:szCs w:val="20"/>
        </w:rPr>
      </w:pPr>
      <w:r>
        <w:rPr>
          <w:rFonts w:ascii="Century Gothic" w:hAnsi="Century Gothic"/>
          <w:sz w:val="20"/>
          <w:szCs w:val="20"/>
        </w:rPr>
        <w:t>r</w:t>
      </w:r>
      <w:r w:rsidRPr="006D2118">
        <w:rPr>
          <w:rFonts w:ascii="Century Gothic" w:hAnsi="Century Gothic"/>
          <w:sz w:val="20"/>
          <w:szCs w:val="20"/>
        </w:rPr>
        <w:t>equires 2 estimates where possible (1 only if</w:t>
      </w:r>
      <w:r>
        <w:rPr>
          <w:rFonts w:ascii="Century Gothic" w:hAnsi="Century Gothic"/>
          <w:sz w:val="20"/>
          <w:szCs w:val="20"/>
        </w:rPr>
        <w:t xml:space="preserve"> </w:t>
      </w:r>
      <w:r w:rsidRPr="006D2118">
        <w:rPr>
          <w:rFonts w:ascii="Century Gothic" w:hAnsi="Century Gothic"/>
          <w:sz w:val="20"/>
          <w:szCs w:val="20"/>
        </w:rPr>
        <w:t>specialist required) and agreed by Standing Committee + &amp;lt;3 PCC members + Treasurer).</w:t>
      </w:r>
    </w:p>
    <w:p w14:paraId="115A7009" w14:textId="027F59E2" w:rsidR="006D2118" w:rsidRPr="006D2118" w:rsidRDefault="006D2118" w:rsidP="006D2118">
      <w:pPr>
        <w:pStyle w:val="NoSpacing"/>
        <w:numPr>
          <w:ilvl w:val="0"/>
          <w:numId w:val="22"/>
        </w:numPr>
        <w:rPr>
          <w:rFonts w:ascii="Century Gothic" w:hAnsi="Century Gothic"/>
          <w:sz w:val="20"/>
          <w:szCs w:val="20"/>
        </w:rPr>
      </w:pPr>
      <w:r w:rsidRPr="006D2118">
        <w:rPr>
          <w:rFonts w:ascii="Century Gothic" w:hAnsi="Century Gothic"/>
          <w:sz w:val="20"/>
          <w:szCs w:val="20"/>
        </w:rPr>
        <w:t>Use of email and video conferencing is acceptable and must be minuted.</w:t>
      </w:r>
    </w:p>
    <w:p w14:paraId="08B2320B" w14:textId="77777777" w:rsidR="006D2118" w:rsidRDefault="006D2118" w:rsidP="006D2118">
      <w:pPr>
        <w:pStyle w:val="NoSpacing"/>
        <w:rPr>
          <w:rFonts w:ascii="Century Gothic" w:hAnsi="Century Gothic"/>
          <w:sz w:val="20"/>
          <w:szCs w:val="20"/>
        </w:rPr>
      </w:pPr>
    </w:p>
    <w:p w14:paraId="1B9A7423" w14:textId="77777777" w:rsidR="006D2118" w:rsidRPr="006D2118" w:rsidRDefault="006D2118" w:rsidP="006D2118">
      <w:pPr>
        <w:pStyle w:val="NoSpacing"/>
        <w:rPr>
          <w:rFonts w:ascii="Century Gothic" w:hAnsi="Century Gothic"/>
          <w:b/>
          <w:bCs/>
          <w:sz w:val="20"/>
          <w:szCs w:val="20"/>
        </w:rPr>
      </w:pPr>
      <w:r w:rsidRPr="006D2118">
        <w:rPr>
          <w:rFonts w:ascii="Century Gothic" w:hAnsi="Century Gothic"/>
          <w:b/>
          <w:bCs/>
          <w:sz w:val="20"/>
          <w:szCs w:val="20"/>
        </w:rPr>
        <w:t>Expenditure from £1,500 up to £5000</w:t>
      </w:r>
    </w:p>
    <w:p w14:paraId="6A490FE3" w14:textId="77777777" w:rsidR="00DD08DE" w:rsidRDefault="006D2118" w:rsidP="006D2118">
      <w:pPr>
        <w:pStyle w:val="NoSpacing"/>
        <w:numPr>
          <w:ilvl w:val="0"/>
          <w:numId w:val="23"/>
        </w:numPr>
        <w:rPr>
          <w:rFonts w:ascii="Century Gothic" w:hAnsi="Century Gothic"/>
          <w:sz w:val="20"/>
          <w:szCs w:val="20"/>
        </w:rPr>
      </w:pPr>
      <w:r w:rsidRPr="006D2118">
        <w:rPr>
          <w:rFonts w:ascii="Century Gothic" w:hAnsi="Century Gothic"/>
          <w:sz w:val="20"/>
          <w:szCs w:val="20"/>
        </w:rPr>
        <w:t>requires 2 estimates where possible, to show value</w:t>
      </w:r>
      <w:r>
        <w:rPr>
          <w:rFonts w:ascii="Century Gothic" w:hAnsi="Century Gothic"/>
          <w:sz w:val="20"/>
          <w:szCs w:val="20"/>
        </w:rPr>
        <w:t xml:space="preserve"> </w:t>
      </w:r>
      <w:r w:rsidRPr="006D2118">
        <w:rPr>
          <w:rFonts w:ascii="Century Gothic" w:hAnsi="Century Gothic"/>
          <w:sz w:val="20"/>
          <w:szCs w:val="20"/>
        </w:rPr>
        <w:t xml:space="preserve">for money (1 only if specialist required), </w:t>
      </w:r>
    </w:p>
    <w:p w14:paraId="06491A94" w14:textId="77777777" w:rsidR="00DD08DE" w:rsidRDefault="006D2118" w:rsidP="006D2118">
      <w:pPr>
        <w:pStyle w:val="NoSpacing"/>
        <w:numPr>
          <w:ilvl w:val="0"/>
          <w:numId w:val="23"/>
        </w:numPr>
        <w:rPr>
          <w:rFonts w:ascii="Century Gothic" w:hAnsi="Century Gothic"/>
          <w:sz w:val="20"/>
          <w:szCs w:val="20"/>
        </w:rPr>
      </w:pPr>
      <w:r w:rsidRPr="006D2118">
        <w:rPr>
          <w:rFonts w:ascii="Century Gothic" w:hAnsi="Century Gothic"/>
          <w:sz w:val="20"/>
          <w:szCs w:val="20"/>
        </w:rPr>
        <w:t>agreement of more than 50% of PCC members</w:t>
      </w:r>
      <w:r>
        <w:rPr>
          <w:rFonts w:ascii="Century Gothic" w:hAnsi="Century Gothic"/>
          <w:sz w:val="20"/>
          <w:szCs w:val="20"/>
        </w:rPr>
        <w:t xml:space="preserve"> </w:t>
      </w:r>
      <w:r w:rsidRPr="006D2118">
        <w:rPr>
          <w:rFonts w:ascii="Century Gothic" w:hAnsi="Century Gothic"/>
          <w:sz w:val="20"/>
          <w:szCs w:val="20"/>
        </w:rPr>
        <w:t xml:space="preserve">following PCC Discussion, Approval and minuted + Treasurer). </w:t>
      </w:r>
    </w:p>
    <w:p w14:paraId="3788E867" w14:textId="056ADABE" w:rsidR="006D2118" w:rsidRPr="00DD08DE" w:rsidRDefault="006D2118" w:rsidP="006D2118">
      <w:pPr>
        <w:pStyle w:val="NoSpacing"/>
        <w:numPr>
          <w:ilvl w:val="0"/>
          <w:numId w:val="23"/>
        </w:numPr>
        <w:rPr>
          <w:rFonts w:ascii="Century Gothic" w:hAnsi="Century Gothic"/>
          <w:sz w:val="20"/>
          <w:szCs w:val="20"/>
        </w:rPr>
      </w:pPr>
      <w:r w:rsidRPr="006D2118">
        <w:rPr>
          <w:rFonts w:ascii="Century Gothic" w:hAnsi="Century Gothic"/>
          <w:sz w:val="20"/>
          <w:szCs w:val="20"/>
        </w:rPr>
        <w:t>Use of email and video</w:t>
      </w:r>
      <w:r w:rsidR="00DD08DE">
        <w:rPr>
          <w:rFonts w:ascii="Century Gothic" w:hAnsi="Century Gothic"/>
          <w:sz w:val="20"/>
          <w:szCs w:val="20"/>
        </w:rPr>
        <w:t xml:space="preserve"> </w:t>
      </w:r>
      <w:r w:rsidRPr="00DD08DE">
        <w:rPr>
          <w:rFonts w:ascii="Century Gothic" w:hAnsi="Century Gothic"/>
          <w:sz w:val="20"/>
          <w:szCs w:val="20"/>
        </w:rPr>
        <w:t>conferencing is acceptable.</w:t>
      </w:r>
    </w:p>
    <w:p w14:paraId="6003DFB4" w14:textId="77777777" w:rsidR="00DD08DE" w:rsidRDefault="00DD08DE" w:rsidP="006D2118">
      <w:pPr>
        <w:pStyle w:val="NoSpacing"/>
        <w:rPr>
          <w:rFonts w:ascii="Century Gothic" w:hAnsi="Century Gothic"/>
          <w:sz w:val="20"/>
          <w:szCs w:val="20"/>
        </w:rPr>
      </w:pPr>
    </w:p>
    <w:p w14:paraId="5A97CA78" w14:textId="77777777" w:rsidR="00DD08DE" w:rsidRDefault="006D2118" w:rsidP="006D2118">
      <w:pPr>
        <w:pStyle w:val="NoSpacing"/>
        <w:rPr>
          <w:rFonts w:ascii="Century Gothic" w:hAnsi="Century Gothic"/>
          <w:sz w:val="20"/>
          <w:szCs w:val="20"/>
        </w:rPr>
      </w:pPr>
      <w:r w:rsidRPr="00DD08DE">
        <w:rPr>
          <w:rFonts w:ascii="Century Gothic" w:hAnsi="Century Gothic"/>
          <w:b/>
          <w:bCs/>
          <w:sz w:val="20"/>
          <w:szCs w:val="20"/>
        </w:rPr>
        <w:t>Expenditure over £5000</w:t>
      </w:r>
    </w:p>
    <w:p w14:paraId="2B51A5D3" w14:textId="77777777" w:rsidR="00DD08DE" w:rsidRDefault="006D2118" w:rsidP="006D2118">
      <w:pPr>
        <w:pStyle w:val="NoSpacing"/>
        <w:numPr>
          <w:ilvl w:val="0"/>
          <w:numId w:val="24"/>
        </w:numPr>
        <w:rPr>
          <w:rFonts w:ascii="Century Gothic" w:hAnsi="Century Gothic"/>
          <w:sz w:val="20"/>
          <w:szCs w:val="20"/>
        </w:rPr>
      </w:pPr>
      <w:r w:rsidRPr="006D2118">
        <w:rPr>
          <w:rFonts w:ascii="Century Gothic" w:hAnsi="Century Gothic"/>
          <w:sz w:val="20"/>
          <w:szCs w:val="20"/>
        </w:rPr>
        <w:t>requires 3 estimates where possible, to show value for money</w:t>
      </w:r>
      <w:r w:rsidR="00DD08DE">
        <w:rPr>
          <w:rFonts w:ascii="Century Gothic" w:hAnsi="Century Gothic"/>
          <w:sz w:val="20"/>
          <w:szCs w:val="20"/>
        </w:rPr>
        <w:t xml:space="preserve"> </w:t>
      </w:r>
      <w:r w:rsidRPr="006D2118">
        <w:rPr>
          <w:rFonts w:ascii="Century Gothic" w:hAnsi="Century Gothic"/>
          <w:sz w:val="20"/>
          <w:szCs w:val="20"/>
        </w:rPr>
        <w:t>and agreement of more than 50% of PCC members following full PCC Discussion, approval</w:t>
      </w:r>
      <w:r w:rsidR="00DD08DE">
        <w:rPr>
          <w:rFonts w:ascii="Century Gothic" w:hAnsi="Century Gothic"/>
          <w:sz w:val="20"/>
          <w:szCs w:val="20"/>
        </w:rPr>
        <w:t xml:space="preserve"> </w:t>
      </w:r>
      <w:r w:rsidRPr="00DD08DE">
        <w:rPr>
          <w:rFonts w:ascii="Century Gothic" w:hAnsi="Century Gothic"/>
          <w:sz w:val="20"/>
          <w:szCs w:val="20"/>
        </w:rPr>
        <w:t xml:space="preserve">and minuted + Treasurer. </w:t>
      </w:r>
    </w:p>
    <w:p w14:paraId="1B4BDF3C" w14:textId="77777777" w:rsidR="00DD08DE" w:rsidRDefault="006D2118" w:rsidP="006D2118">
      <w:pPr>
        <w:pStyle w:val="NoSpacing"/>
        <w:numPr>
          <w:ilvl w:val="0"/>
          <w:numId w:val="24"/>
        </w:numPr>
        <w:rPr>
          <w:rFonts w:ascii="Century Gothic" w:hAnsi="Century Gothic"/>
          <w:sz w:val="20"/>
          <w:szCs w:val="20"/>
        </w:rPr>
      </w:pPr>
      <w:r w:rsidRPr="00DD08DE">
        <w:rPr>
          <w:rFonts w:ascii="Century Gothic" w:hAnsi="Century Gothic"/>
          <w:sz w:val="20"/>
          <w:szCs w:val="20"/>
        </w:rPr>
        <w:t>The initial decision should be in person whenever possible.</w:t>
      </w:r>
    </w:p>
    <w:p w14:paraId="005671DE" w14:textId="77777777" w:rsidR="00DD08DE" w:rsidRDefault="00DD08DE" w:rsidP="00DD08DE">
      <w:pPr>
        <w:pStyle w:val="NoSpacing"/>
        <w:rPr>
          <w:rFonts w:ascii="Century Gothic" w:hAnsi="Century Gothic"/>
          <w:sz w:val="20"/>
          <w:szCs w:val="20"/>
        </w:rPr>
      </w:pPr>
    </w:p>
    <w:p w14:paraId="3A746E14" w14:textId="61BDD9A2" w:rsidR="00DD08DE" w:rsidRPr="00DD08DE" w:rsidRDefault="00DD08DE" w:rsidP="006D2118">
      <w:pPr>
        <w:pStyle w:val="NoSpacing"/>
        <w:rPr>
          <w:rFonts w:ascii="Century Gothic" w:hAnsi="Century Gothic"/>
          <w:b/>
          <w:bCs/>
          <w:sz w:val="20"/>
          <w:szCs w:val="20"/>
        </w:rPr>
      </w:pPr>
      <w:r w:rsidRPr="00DD08DE">
        <w:rPr>
          <w:rFonts w:ascii="Century Gothic" w:hAnsi="Century Gothic"/>
          <w:b/>
          <w:bCs/>
          <w:sz w:val="20"/>
          <w:szCs w:val="20"/>
        </w:rPr>
        <w:t>Emergency powers</w:t>
      </w:r>
    </w:p>
    <w:p w14:paraId="10568B21" w14:textId="621E2B6A" w:rsidR="006D2118" w:rsidRDefault="006D2118" w:rsidP="006D2118">
      <w:pPr>
        <w:pStyle w:val="NoSpacing"/>
        <w:rPr>
          <w:rFonts w:ascii="Century Gothic" w:hAnsi="Century Gothic"/>
          <w:sz w:val="20"/>
          <w:szCs w:val="20"/>
        </w:rPr>
      </w:pPr>
      <w:r w:rsidRPr="00DD08DE">
        <w:rPr>
          <w:rFonts w:ascii="Century Gothic" w:hAnsi="Century Gothic"/>
          <w:sz w:val="20"/>
          <w:szCs w:val="20"/>
        </w:rPr>
        <w:t>In an emergency for health and safety or risk management, then whoever is dealing</w:t>
      </w:r>
      <w:r w:rsidR="00DD08DE">
        <w:rPr>
          <w:rFonts w:ascii="Century Gothic" w:hAnsi="Century Gothic"/>
          <w:sz w:val="20"/>
          <w:szCs w:val="20"/>
        </w:rPr>
        <w:t xml:space="preserve"> </w:t>
      </w:r>
      <w:r w:rsidRPr="006D2118">
        <w:rPr>
          <w:rFonts w:ascii="Century Gothic" w:hAnsi="Century Gothic"/>
          <w:sz w:val="20"/>
          <w:szCs w:val="20"/>
        </w:rPr>
        <w:t>with the matter must feel able to make an executive decision and seek agreement</w:t>
      </w:r>
      <w:r w:rsidR="00DD08DE">
        <w:rPr>
          <w:rFonts w:ascii="Century Gothic" w:hAnsi="Century Gothic"/>
          <w:sz w:val="20"/>
          <w:szCs w:val="20"/>
        </w:rPr>
        <w:t xml:space="preserve"> </w:t>
      </w:r>
      <w:r w:rsidRPr="006D2118">
        <w:rPr>
          <w:rFonts w:ascii="Century Gothic" w:hAnsi="Century Gothic"/>
          <w:sz w:val="20"/>
          <w:szCs w:val="20"/>
        </w:rPr>
        <w:t>retrospectively.</w:t>
      </w:r>
    </w:p>
    <w:p w14:paraId="2202D7D1" w14:textId="77777777" w:rsidR="00DD08DE" w:rsidRPr="006D2118" w:rsidRDefault="00DD08DE" w:rsidP="006D2118">
      <w:pPr>
        <w:pStyle w:val="NoSpacing"/>
        <w:rPr>
          <w:rFonts w:ascii="Century Gothic" w:hAnsi="Century Gothic"/>
          <w:sz w:val="20"/>
          <w:szCs w:val="20"/>
        </w:rPr>
      </w:pPr>
    </w:p>
    <w:p w14:paraId="748F976E" w14:textId="5C1A7A46" w:rsidR="00DD08DE" w:rsidRPr="00DD08DE" w:rsidRDefault="00DD08DE" w:rsidP="006D2118">
      <w:pPr>
        <w:pStyle w:val="NoSpacing"/>
        <w:rPr>
          <w:rFonts w:ascii="Century Gothic" w:hAnsi="Century Gothic"/>
          <w:b/>
          <w:bCs/>
          <w:sz w:val="20"/>
          <w:szCs w:val="20"/>
        </w:rPr>
      </w:pPr>
      <w:r w:rsidRPr="00DD08DE">
        <w:rPr>
          <w:rFonts w:ascii="Century Gothic" w:hAnsi="Century Gothic"/>
          <w:b/>
          <w:bCs/>
          <w:sz w:val="20"/>
          <w:szCs w:val="20"/>
        </w:rPr>
        <w:t>General arrangements</w:t>
      </w:r>
    </w:p>
    <w:p w14:paraId="3213D8C7" w14:textId="77777777" w:rsidR="00DD08DE" w:rsidRDefault="006D2118" w:rsidP="006D2118">
      <w:pPr>
        <w:pStyle w:val="NoSpacing"/>
        <w:numPr>
          <w:ilvl w:val="0"/>
          <w:numId w:val="25"/>
        </w:numPr>
        <w:rPr>
          <w:rFonts w:ascii="Century Gothic" w:hAnsi="Century Gothic"/>
          <w:sz w:val="20"/>
          <w:szCs w:val="20"/>
        </w:rPr>
      </w:pPr>
      <w:r w:rsidRPr="006D2118">
        <w:rPr>
          <w:rFonts w:ascii="Century Gothic" w:hAnsi="Century Gothic"/>
          <w:sz w:val="20"/>
          <w:szCs w:val="20"/>
        </w:rPr>
        <w:t>No amount must be committed to be spent without first notifying the Treasurer.</w:t>
      </w:r>
    </w:p>
    <w:p w14:paraId="75C9E748" w14:textId="77777777" w:rsidR="00DD08DE" w:rsidRDefault="006D2118" w:rsidP="006D2118">
      <w:pPr>
        <w:pStyle w:val="NoSpacing"/>
        <w:numPr>
          <w:ilvl w:val="0"/>
          <w:numId w:val="25"/>
        </w:numPr>
        <w:rPr>
          <w:rFonts w:ascii="Century Gothic" w:hAnsi="Century Gothic"/>
          <w:sz w:val="20"/>
          <w:szCs w:val="20"/>
        </w:rPr>
      </w:pPr>
      <w:r w:rsidRPr="00DD08DE">
        <w:rPr>
          <w:rFonts w:ascii="Century Gothic" w:hAnsi="Century Gothic"/>
          <w:sz w:val="20"/>
          <w:szCs w:val="20"/>
        </w:rPr>
        <w:t>“Churchwarden” (versus an Assistant) means the legal representative of the church.</w:t>
      </w:r>
    </w:p>
    <w:p w14:paraId="58503E40" w14:textId="77777777" w:rsidR="00DD08DE" w:rsidRDefault="006D2118" w:rsidP="006D2118">
      <w:pPr>
        <w:pStyle w:val="NoSpacing"/>
        <w:numPr>
          <w:ilvl w:val="0"/>
          <w:numId w:val="25"/>
        </w:numPr>
        <w:rPr>
          <w:rFonts w:ascii="Century Gothic" w:hAnsi="Century Gothic"/>
          <w:sz w:val="20"/>
          <w:szCs w:val="20"/>
        </w:rPr>
      </w:pPr>
      <w:r w:rsidRPr="00DD08DE">
        <w:rPr>
          <w:rFonts w:ascii="Century Gothic" w:hAnsi="Century Gothic"/>
          <w:sz w:val="20"/>
          <w:szCs w:val="20"/>
        </w:rPr>
        <w:t>When works are on site the Member of the PCC leading the works should liaise with</w:t>
      </w:r>
      <w:r w:rsidR="00DD08DE">
        <w:rPr>
          <w:rFonts w:ascii="Century Gothic" w:hAnsi="Century Gothic"/>
          <w:sz w:val="20"/>
          <w:szCs w:val="20"/>
        </w:rPr>
        <w:t xml:space="preserve"> </w:t>
      </w:r>
      <w:r w:rsidRPr="00DD08DE">
        <w:rPr>
          <w:rFonts w:ascii="Century Gothic" w:hAnsi="Century Gothic"/>
          <w:sz w:val="20"/>
          <w:szCs w:val="20"/>
        </w:rPr>
        <w:t>Chair of Premises Committee and Warden + Treasurer to deal with unforeseen</w:t>
      </w:r>
      <w:r w:rsidR="00DD08DE">
        <w:rPr>
          <w:rFonts w:ascii="Century Gothic" w:hAnsi="Century Gothic"/>
          <w:sz w:val="20"/>
          <w:szCs w:val="20"/>
        </w:rPr>
        <w:t xml:space="preserve"> </w:t>
      </w:r>
      <w:r w:rsidRPr="00DD08DE">
        <w:rPr>
          <w:rFonts w:ascii="Century Gothic" w:hAnsi="Century Gothic"/>
          <w:sz w:val="20"/>
          <w:szCs w:val="20"/>
        </w:rPr>
        <w:t>works.</w:t>
      </w:r>
    </w:p>
    <w:p w14:paraId="0BAE3483" w14:textId="77777777" w:rsidR="00DD08DE" w:rsidRDefault="006D2118" w:rsidP="006D2118">
      <w:pPr>
        <w:pStyle w:val="NoSpacing"/>
        <w:numPr>
          <w:ilvl w:val="0"/>
          <w:numId w:val="25"/>
        </w:numPr>
        <w:rPr>
          <w:rFonts w:ascii="Century Gothic" w:hAnsi="Century Gothic"/>
          <w:sz w:val="20"/>
          <w:szCs w:val="20"/>
        </w:rPr>
      </w:pPr>
      <w:r w:rsidRPr="00DD08DE">
        <w:rPr>
          <w:rFonts w:ascii="Century Gothic" w:hAnsi="Century Gothic"/>
          <w:sz w:val="20"/>
          <w:szCs w:val="20"/>
        </w:rPr>
        <w:t>Prearranged road travel expenses are paid at the national rate, currently 45p per</w:t>
      </w:r>
      <w:r w:rsidR="00DD08DE">
        <w:rPr>
          <w:rFonts w:ascii="Century Gothic" w:hAnsi="Century Gothic"/>
          <w:sz w:val="20"/>
          <w:szCs w:val="20"/>
        </w:rPr>
        <w:t xml:space="preserve"> </w:t>
      </w:r>
      <w:r w:rsidRPr="00DD08DE">
        <w:rPr>
          <w:rFonts w:ascii="Century Gothic" w:hAnsi="Century Gothic"/>
          <w:sz w:val="20"/>
          <w:szCs w:val="20"/>
        </w:rPr>
        <w:t>mile.</w:t>
      </w:r>
    </w:p>
    <w:p w14:paraId="0511532C" w14:textId="77777777" w:rsidR="00DD08DE" w:rsidRDefault="006D2118" w:rsidP="006D2118">
      <w:pPr>
        <w:pStyle w:val="NoSpacing"/>
        <w:numPr>
          <w:ilvl w:val="0"/>
          <w:numId w:val="25"/>
        </w:numPr>
        <w:rPr>
          <w:rFonts w:ascii="Century Gothic" w:hAnsi="Century Gothic"/>
          <w:sz w:val="20"/>
          <w:szCs w:val="20"/>
        </w:rPr>
      </w:pPr>
      <w:r w:rsidRPr="00DD08DE">
        <w:rPr>
          <w:rFonts w:ascii="Century Gothic" w:hAnsi="Century Gothic"/>
          <w:sz w:val="20"/>
          <w:szCs w:val="20"/>
        </w:rPr>
        <w:t>There are currently no photocopying facilities at the church. The Diocesan Office is</w:t>
      </w:r>
      <w:r w:rsidR="00DD08DE">
        <w:rPr>
          <w:rFonts w:ascii="Century Gothic" w:hAnsi="Century Gothic"/>
          <w:sz w:val="20"/>
          <w:szCs w:val="20"/>
        </w:rPr>
        <w:t xml:space="preserve"> </w:t>
      </w:r>
      <w:r w:rsidRPr="00DD08DE">
        <w:rPr>
          <w:rFonts w:ascii="Century Gothic" w:hAnsi="Century Gothic"/>
          <w:sz w:val="20"/>
          <w:szCs w:val="20"/>
        </w:rPr>
        <w:t>best placed for all but the odd few copies, which can be done locally and reimbursed</w:t>
      </w:r>
      <w:r w:rsidR="00DD08DE">
        <w:rPr>
          <w:rFonts w:ascii="Century Gothic" w:hAnsi="Century Gothic"/>
          <w:sz w:val="20"/>
          <w:szCs w:val="20"/>
        </w:rPr>
        <w:t xml:space="preserve"> </w:t>
      </w:r>
      <w:r w:rsidRPr="00DD08DE">
        <w:rPr>
          <w:rFonts w:ascii="Century Gothic" w:hAnsi="Century Gothic"/>
          <w:sz w:val="20"/>
          <w:szCs w:val="20"/>
        </w:rPr>
        <w:t>at 5p per copy to whoever provides the service.</w:t>
      </w:r>
    </w:p>
    <w:p w14:paraId="1C2843A8" w14:textId="77777777" w:rsidR="00DD08DE" w:rsidRDefault="006D2118" w:rsidP="006D2118">
      <w:pPr>
        <w:pStyle w:val="NoSpacing"/>
        <w:numPr>
          <w:ilvl w:val="0"/>
          <w:numId w:val="25"/>
        </w:numPr>
        <w:rPr>
          <w:rFonts w:ascii="Century Gothic" w:hAnsi="Century Gothic"/>
          <w:sz w:val="20"/>
          <w:szCs w:val="20"/>
        </w:rPr>
      </w:pPr>
      <w:r w:rsidRPr="00DD08DE">
        <w:rPr>
          <w:rFonts w:ascii="Century Gothic" w:hAnsi="Century Gothic"/>
          <w:sz w:val="20"/>
          <w:szCs w:val="20"/>
        </w:rPr>
        <w:t>Invoices will normally be paid through BACS.</w:t>
      </w:r>
    </w:p>
    <w:p w14:paraId="52A4BFE3" w14:textId="77777777" w:rsidR="001123F4" w:rsidRPr="001A7DAB" w:rsidRDefault="001123F4" w:rsidP="00D664AD">
      <w:pPr>
        <w:pStyle w:val="NoSpacing"/>
        <w:rPr>
          <w:rFonts w:ascii="Century Gothic" w:hAnsi="Century Gothic"/>
          <w:b/>
          <w:bCs/>
          <w:sz w:val="20"/>
          <w:szCs w:val="20"/>
        </w:rPr>
      </w:pPr>
    </w:p>
    <w:p w14:paraId="4DF97B38" w14:textId="77777777" w:rsidR="002A409D" w:rsidRPr="001A7DAB" w:rsidRDefault="002A409D" w:rsidP="00D664AD">
      <w:pPr>
        <w:pStyle w:val="NoSpacing"/>
        <w:rPr>
          <w:rFonts w:ascii="Century Gothic" w:hAnsi="Century Gothic"/>
          <w:b/>
          <w:bCs/>
          <w:sz w:val="20"/>
          <w:szCs w:val="20"/>
        </w:rPr>
      </w:pPr>
    </w:p>
    <w:p w14:paraId="75120426" w14:textId="77777777" w:rsidR="002A409D" w:rsidRPr="001A7DAB" w:rsidRDefault="002A409D" w:rsidP="00D664AD">
      <w:pPr>
        <w:pStyle w:val="NoSpacing"/>
        <w:rPr>
          <w:rFonts w:ascii="Century Gothic" w:hAnsi="Century Gothic"/>
          <w:b/>
          <w:bCs/>
          <w:sz w:val="20"/>
          <w:szCs w:val="20"/>
        </w:rPr>
      </w:pPr>
    </w:p>
    <w:p w14:paraId="0671D8B8" w14:textId="5E82B34E" w:rsidR="00D664AD" w:rsidRPr="001A7DAB" w:rsidRDefault="00D664AD" w:rsidP="00D664AD">
      <w:pPr>
        <w:pStyle w:val="NoSpacing"/>
        <w:rPr>
          <w:rFonts w:ascii="Century Gothic" w:hAnsi="Century Gothic"/>
          <w:sz w:val="20"/>
          <w:szCs w:val="20"/>
        </w:rPr>
      </w:pPr>
    </w:p>
    <w:sectPr w:rsidR="00D664AD" w:rsidRPr="001A7DA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30DA7" w14:textId="77777777" w:rsidR="00291735" w:rsidRDefault="00291735" w:rsidP="002A409D">
      <w:pPr>
        <w:spacing w:after="0" w:line="240" w:lineRule="auto"/>
      </w:pPr>
      <w:r>
        <w:separator/>
      </w:r>
    </w:p>
  </w:endnote>
  <w:endnote w:type="continuationSeparator" w:id="0">
    <w:p w14:paraId="2682FAAD" w14:textId="77777777" w:rsidR="00291735" w:rsidRDefault="00291735" w:rsidP="002A4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33672143"/>
      <w:docPartObj>
        <w:docPartGallery w:val="Page Numbers (Bottom of Page)"/>
        <w:docPartUnique/>
      </w:docPartObj>
    </w:sdtPr>
    <w:sdtEndPr>
      <w:rPr>
        <w:noProof/>
      </w:rPr>
    </w:sdtEndPr>
    <w:sdtContent>
      <w:p w14:paraId="266E2C69" w14:textId="4AA715A9" w:rsidR="006D2118" w:rsidRPr="006D2118" w:rsidRDefault="006D2118">
        <w:pPr>
          <w:pStyle w:val="Footer"/>
          <w:jc w:val="right"/>
          <w:rPr>
            <w:rFonts w:ascii="Century Gothic" w:hAnsi="Century Gothic"/>
            <w:sz w:val="16"/>
            <w:szCs w:val="16"/>
          </w:rPr>
        </w:pPr>
        <w:r w:rsidRPr="006D2118">
          <w:rPr>
            <w:rFonts w:ascii="Century Gothic" w:hAnsi="Century Gothic"/>
            <w:sz w:val="16"/>
            <w:szCs w:val="16"/>
          </w:rPr>
          <w:fldChar w:fldCharType="begin"/>
        </w:r>
        <w:r w:rsidRPr="006D2118">
          <w:rPr>
            <w:rFonts w:ascii="Century Gothic" w:hAnsi="Century Gothic"/>
            <w:sz w:val="16"/>
            <w:szCs w:val="16"/>
          </w:rPr>
          <w:instrText xml:space="preserve"> PAGE   \* MERGEFORMAT </w:instrText>
        </w:r>
        <w:r w:rsidRPr="006D2118">
          <w:rPr>
            <w:rFonts w:ascii="Century Gothic" w:hAnsi="Century Gothic"/>
            <w:sz w:val="16"/>
            <w:szCs w:val="16"/>
          </w:rPr>
          <w:fldChar w:fldCharType="separate"/>
        </w:r>
        <w:r w:rsidRPr="006D2118">
          <w:rPr>
            <w:rFonts w:ascii="Century Gothic" w:hAnsi="Century Gothic"/>
            <w:noProof/>
            <w:sz w:val="16"/>
            <w:szCs w:val="16"/>
          </w:rPr>
          <w:t>2</w:t>
        </w:r>
        <w:r w:rsidRPr="006D2118">
          <w:rPr>
            <w:rFonts w:ascii="Century Gothic" w:hAnsi="Century Gothic"/>
            <w:noProof/>
            <w:sz w:val="16"/>
            <w:szCs w:val="16"/>
          </w:rPr>
          <w:fldChar w:fldCharType="end"/>
        </w:r>
      </w:p>
    </w:sdtContent>
  </w:sdt>
  <w:p w14:paraId="2B6971DA" w14:textId="4C95B5D9" w:rsidR="002A409D" w:rsidRDefault="002A4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5398E" w14:textId="77777777" w:rsidR="00291735" w:rsidRDefault="00291735" w:rsidP="002A409D">
      <w:pPr>
        <w:spacing w:after="0" w:line="240" w:lineRule="auto"/>
      </w:pPr>
      <w:r>
        <w:separator/>
      </w:r>
    </w:p>
  </w:footnote>
  <w:footnote w:type="continuationSeparator" w:id="0">
    <w:p w14:paraId="22C762E4" w14:textId="77777777" w:rsidR="00291735" w:rsidRDefault="00291735" w:rsidP="002A4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0231"/>
    <w:multiLevelType w:val="hybridMultilevel"/>
    <w:tmpl w:val="6A0E3D74"/>
    <w:lvl w:ilvl="0" w:tplc="12DA8A76">
      <w:start w:val="1"/>
      <w:numFmt w:val="decimal"/>
      <w:lvlText w:val="%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703FB"/>
    <w:multiLevelType w:val="hybridMultilevel"/>
    <w:tmpl w:val="FB56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F2651"/>
    <w:multiLevelType w:val="hybridMultilevel"/>
    <w:tmpl w:val="48A66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9280D"/>
    <w:multiLevelType w:val="hybridMultilevel"/>
    <w:tmpl w:val="385ECB16"/>
    <w:lvl w:ilvl="0" w:tplc="12DA8A76">
      <w:start w:val="1"/>
      <w:numFmt w:val="decimal"/>
      <w:lvlText w:val="%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661CB7"/>
    <w:multiLevelType w:val="hybridMultilevel"/>
    <w:tmpl w:val="9A927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D2893"/>
    <w:multiLevelType w:val="hybridMultilevel"/>
    <w:tmpl w:val="883E3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C93D25"/>
    <w:multiLevelType w:val="hybridMultilevel"/>
    <w:tmpl w:val="E2EAF1A6"/>
    <w:lvl w:ilvl="0" w:tplc="3D7C2CAA">
      <w:start w:val="1"/>
      <w:numFmt w:val="decimal"/>
      <w:lvlText w:val="%1."/>
      <w:lvlJc w:val="left"/>
      <w:pPr>
        <w:ind w:left="450" w:hanging="360"/>
      </w:pPr>
      <w:rPr>
        <w:rFonts w:asciiTheme="minorHAnsi" w:hAnsiTheme="minorHAnsi" w:hint="default"/>
        <w:sz w:val="22"/>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15:restartNumberingAfterBreak="0">
    <w:nsid w:val="1B4C773D"/>
    <w:multiLevelType w:val="hybridMultilevel"/>
    <w:tmpl w:val="D37CB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10434"/>
    <w:multiLevelType w:val="hybridMultilevel"/>
    <w:tmpl w:val="B824E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6F17ED"/>
    <w:multiLevelType w:val="hybridMultilevel"/>
    <w:tmpl w:val="2B12A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D435CC"/>
    <w:multiLevelType w:val="hybridMultilevel"/>
    <w:tmpl w:val="3F32B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6141DF"/>
    <w:multiLevelType w:val="hybridMultilevel"/>
    <w:tmpl w:val="8196E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53FC7"/>
    <w:multiLevelType w:val="hybridMultilevel"/>
    <w:tmpl w:val="A95E1606"/>
    <w:lvl w:ilvl="0" w:tplc="12DA8A76">
      <w:start w:val="1"/>
      <w:numFmt w:val="decimal"/>
      <w:lvlText w:val="%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7E004B"/>
    <w:multiLevelType w:val="hybridMultilevel"/>
    <w:tmpl w:val="FB6ABF64"/>
    <w:lvl w:ilvl="0" w:tplc="3D7C2CAA">
      <w:start w:val="1"/>
      <w:numFmt w:val="decimal"/>
      <w:lvlText w:val="%1."/>
      <w:lvlJc w:val="left"/>
      <w:pPr>
        <w:ind w:left="405"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C348C9"/>
    <w:multiLevelType w:val="hybridMultilevel"/>
    <w:tmpl w:val="FC12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A267C"/>
    <w:multiLevelType w:val="hybridMultilevel"/>
    <w:tmpl w:val="3F2864E6"/>
    <w:lvl w:ilvl="0" w:tplc="12DA8A76">
      <w:start w:val="1"/>
      <w:numFmt w:val="decimal"/>
      <w:lvlText w:val="%1."/>
      <w:lvlJc w:val="left"/>
      <w:pPr>
        <w:ind w:left="765" w:hanging="360"/>
      </w:pPr>
      <w:rPr>
        <w:rFonts w:asciiTheme="minorHAnsi" w:hAnsiTheme="minorHAnsi" w:hint="default"/>
        <w:sz w:val="22"/>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15:restartNumberingAfterBreak="0">
    <w:nsid w:val="35F52F44"/>
    <w:multiLevelType w:val="hybridMultilevel"/>
    <w:tmpl w:val="206675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7C725A"/>
    <w:multiLevelType w:val="hybridMultilevel"/>
    <w:tmpl w:val="4B9864DA"/>
    <w:lvl w:ilvl="0" w:tplc="3D7C2CAA">
      <w:start w:val="1"/>
      <w:numFmt w:val="decimal"/>
      <w:lvlText w:val="%1."/>
      <w:lvlJc w:val="left"/>
      <w:pPr>
        <w:ind w:left="765" w:hanging="360"/>
      </w:pPr>
      <w:rPr>
        <w:rFonts w:asciiTheme="minorHAnsi" w:hAnsiTheme="minorHAns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62373C"/>
    <w:multiLevelType w:val="hybridMultilevel"/>
    <w:tmpl w:val="85800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A41750"/>
    <w:multiLevelType w:val="hybridMultilevel"/>
    <w:tmpl w:val="FF6C7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F47B6C"/>
    <w:multiLevelType w:val="hybridMultilevel"/>
    <w:tmpl w:val="843A0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E806A8"/>
    <w:multiLevelType w:val="hybridMultilevel"/>
    <w:tmpl w:val="F7EA8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C02639"/>
    <w:multiLevelType w:val="hybridMultilevel"/>
    <w:tmpl w:val="18EC64C2"/>
    <w:lvl w:ilvl="0" w:tplc="12DA8A76">
      <w:start w:val="1"/>
      <w:numFmt w:val="decimal"/>
      <w:lvlText w:val="%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CE1810"/>
    <w:multiLevelType w:val="hybridMultilevel"/>
    <w:tmpl w:val="9CC2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522D09"/>
    <w:multiLevelType w:val="hybridMultilevel"/>
    <w:tmpl w:val="D746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795CDF"/>
    <w:multiLevelType w:val="hybridMultilevel"/>
    <w:tmpl w:val="2A2C4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7704FF"/>
    <w:multiLevelType w:val="hybridMultilevel"/>
    <w:tmpl w:val="90B851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FE32660"/>
    <w:multiLevelType w:val="hybridMultilevel"/>
    <w:tmpl w:val="F56E1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F27810"/>
    <w:multiLevelType w:val="hybridMultilevel"/>
    <w:tmpl w:val="A814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1D2DE6"/>
    <w:multiLevelType w:val="hybridMultilevel"/>
    <w:tmpl w:val="FA7E6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447EE4"/>
    <w:multiLevelType w:val="hybridMultilevel"/>
    <w:tmpl w:val="3F02A8F2"/>
    <w:lvl w:ilvl="0" w:tplc="3D7C2CAA">
      <w:start w:val="1"/>
      <w:numFmt w:val="decimal"/>
      <w:lvlText w:val="%1."/>
      <w:lvlJc w:val="left"/>
      <w:pPr>
        <w:ind w:left="765" w:hanging="360"/>
      </w:pPr>
      <w:rPr>
        <w:rFonts w:asciiTheme="minorHAnsi" w:hAnsiTheme="minorHAnsi" w:hint="default"/>
        <w:sz w:val="22"/>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1" w15:restartNumberingAfterBreak="0">
    <w:nsid w:val="7C505E5A"/>
    <w:multiLevelType w:val="hybridMultilevel"/>
    <w:tmpl w:val="FB8E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A01FEF"/>
    <w:multiLevelType w:val="hybridMultilevel"/>
    <w:tmpl w:val="8C88A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3826811">
    <w:abstractNumId w:val="5"/>
  </w:num>
  <w:num w:numId="2" w16cid:durableId="1368288062">
    <w:abstractNumId w:val="3"/>
  </w:num>
  <w:num w:numId="3" w16cid:durableId="142158161">
    <w:abstractNumId w:val="22"/>
  </w:num>
  <w:num w:numId="4" w16cid:durableId="2145152253">
    <w:abstractNumId w:val="0"/>
  </w:num>
  <w:num w:numId="5" w16cid:durableId="1121144148">
    <w:abstractNumId w:val="12"/>
  </w:num>
  <w:num w:numId="6" w16cid:durableId="1255670344">
    <w:abstractNumId w:val="15"/>
  </w:num>
  <w:num w:numId="7" w16cid:durableId="769786216">
    <w:abstractNumId w:val="30"/>
  </w:num>
  <w:num w:numId="8" w16cid:durableId="1028486493">
    <w:abstractNumId w:val="17"/>
  </w:num>
  <w:num w:numId="9" w16cid:durableId="758218651">
    <w:abstractNumId w:val="13"/>
  </w:num>
  <w:num w:numId="10" w16cid:durableId="1136144280">
    <w:abstractNumId w:val="6"/>
  </w:num>
  <w:num w:numId="11" w16cid:durableId="190268073">
    <w:abstractNumId w:val="4"/>
  </w:num>
  <w:num w:numId="12" w16cid:durableId="1598252363">
    <w:abstractNumId w:val="16"/>
  </w:num>
  <w:num w:numId="13" w16cid:durableId="1887714077">
    <w:abstractNumId w:val="2"/>
  </w:num>
  <w:num w:numId="14" w16cid:durableId="1143233313">
    <w:abstractNumId w:val="24"/>
  </w:num>
  <w:num w:numId="15" w16cid:durableId="2111121489">
    <w:abstractNumId w:val="28"/>
  </w:num>
  <w:num w:numId="16" w16cid:durableId="1907958024">
    <w:abstractNumId w:val="27"/>
  </w:num>
  <w:num w:numId="17" w16cid:durableId="2136289829">
    <w:abstractNumId w:val="25"/>
  </w:num>
  <w:num w:numId="18" w16cid:durableId="1861239391">
    <w:abstractNumId w:val="29"/>
  </w:num>
  <w:num w:numId="19" w16cid:durableId="978144551">
    <w:abstractNumId w:val="8"/>
  </w:num>
  <w:num w:numId="20" w16cid:durableId="1883444249">
    <w:abstractNumId w:val="19"/>
  </w:num>
  <w:num w:numId="21" w16cid:durableId="432239244">
    <w:abstractNumId w:val="18"/>
  </w:num>
  <w:num w:numId="22" w16cid:durableId="1828084729">
    <w:abstractNumId w:val="7"/>
  </w:num>
  <w:num w:numId="23" w16cid:durableId="159466044">
    <w:abstractNumId w:val="21"/>
  </w:num>
  <w:num w:numId="24" w16cid:durableId="669136525">
    <w:abstractNumId w:val="31"/>
  </w:num>
  <w:num w:numId="25" w16cid:durableId="593830090">
    <w:abstractNumId w:val="10"/>
  </w:num>
  <w:num w:numId="26" w16cid:durableId="664360075">
    <w:abstractNumId w:val="9"/>
  </w:num>
  <w:num w:numId="27" w16cid:durableId="971834177">
    <w:abstractNumId w:val="1"/>
  </w:num>
  <w:num w:numId="28" w16cid:durableId="518933315">
    <w:abstractNumId w:val="32"/>
  </w:num>
  <w:num w:numId="29" w16cid:durableId="2012222365">
    <w:abstractNumId w:val="11"/>
  </w:num>
  <w:num w:numId="30" w16cid:durableId="1757172746">
    <w:abstractNumId w:val="23"/>
  </w:num>
  <w:num w:numId="31" w16cid:durableId="1654681428">
    <w:abstractNumId w:val="20"/>
  </w:num>
  <w:num w:numId="32" w16cid:durableId="834802030">
    <w:abstractNumId w:val="26"/>
  </w:num>
  <w:num w:numId="33" w16cid:durableId="11695666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4AD"/>
    <w:rsid w:val="001123F4"/>
    <w:rsid w:val="001A7DAB"/>
    <w:rsid w:val="00200903"/>
    <w:rsid w:val="00291735"/>
    <w:rsid w:val="002A409D"/>
    <w:rsid w:val="002F40E9"/>
    <w:rsid w:val="00326D0E"/>
    <w:rsid w:val="00405BEE"/>
    <w:rsid w:val="00564E35"/>
    <w:rsid w:val="0058449A"/>
    <w:rsid w:val="00584B2C"/>
    <w:rsid w:val="005B1181"/>
    <w:rsid w:val="005E66AA"/>
    <w:rsid w:val="00621078"/>
    <w:rsid w:val="006510FF"/>
    <w:rsid w:val="006D2118"/>
    <w:rsid w:val="0072238B"/>
    <w:rsid w:val="00734B13"/>
    <w:rsid w:val="00771F2C"/>
    <w:rsid w:val="0085019E"/>
    <w:rsid w:val="00954265"/>
    <w:rsid w:val="00A72111"/>
    <w:rsid w:val="00BE1868"/>
    <w:rsid w:val="00C0105A"/>
    <w:rsid w:val="00C56EAE"/>
    <w:rsid w:val="00CE67FA"/>
    <w:rsid w:val="00D62871"/>
    <w:rsid w:val="00D664AD"/>
    <w:rsid w:val="00DD08DE"/>
    <w:rsid w:val="00E238F9"/>
    <w:rsid w:val="00E74A73"/>
    <w:rsid w:val="00ED0B48"/>
    <w:rsid w:val="00ED6EBD"/>
    <w:rsid w:val="00F322F8"/>
    <w:rsid w:val="00FF5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46B8"/>
  <w15:chartTrackingRefBased/>
  <w15:docId w15:val="{402B042D-30F8-48AF-9838-2B93AF9B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4E35"/>
    <w:pPr>
      <w:keepNext/>
      <w:keepLines/>
      <w:spacing w:before="240" w:after="0"/>
      <w:outlineLvl w:val="0"/>
    </w:pPr>
    <w:rPr>
      <w:rFonts w:ascii="Century Gothic" w:eastAsiaTheme="majorEastAsia" w:hAnsi="Century Gothic" w:cstheme="majorBidi"/>
      <w:b/>
      <w:sz w:val="24"/>
      <w:szCs w:val="32"/>
    </w:rPr>
  </w:style>
  <w:style w:type="paragraph" w:styleId="Heading2">
    <w:name w:val="heading 2"/>
    <w:basedOn w:val="Normal"/>
    <w:next w:val="Normal"/>
    <w:link w:val="Heading2Char"/>
    <w:uiPriority w:val="9"/>
    <w:unhideWhenUsed/>
    <w:qFormat/>
    <w:rsid w:val="00564E35"/>
    <w:pPr>
      <w:keepNext/>
      <w:keepLines/>
      <w:spacing w:before="40" w:after="0"/>
      <w:outlineLvl w:val="1"/>
    </w:pPr>
    <w:rPr>
      <w:rFonts w:ascii="Century Gothic" w:eastAsiaTheme="majorEastAsia" w:hAnsi="Century Gothic"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4AD"/>
    <w:pPr>
      <w:spacing w:after="0" w:line="240" w:lineRule="auto"/>
    </w:pPr>
  </w:style>
  <w:style w:type="paragraph" w:styleId="Header">
    <w:name w:val="header"/>
    <w:basedOn w:val="Normal"/>
    <w:link w:val="HeaderChar"/>
    <w:uiPriority w:val="99"/>
    <w:unhideWhenUsed/>
    <w:rsid w:val="002A4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09D"/>
  </w:style>
  <w:style w:type="paragraph" w:styleId="Footer">
    <w:name w:val="footer"/>
    <w:basedOn w:val="Normal"/>
    <w:link w:val="FooterChar"/>
    <w:uiPriority w:val="99"/>
    <w:unhideWhenUsed/>
    <w:rsid w:val="002A4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09D"/>
  </w:style>
  <w:style w:type="character" w:customStyle="1" w:styleId="Heading1Char">
    <w:name w:val="Heading 1 Char"/>
    <w:basedOn w:val="DefaultParagraphFont"/>
    <w:link w:val="Heading1"/>
    <w:uiPriority w:val="9"/>
    <w:rsid w:val="00564E35"/>
    <w:rPr>
      <w:rFonts w:ascii="Century Gothic" w:eastAsiaTheme="majorEastAsia" w:hAnsi="Century Gothic" w:cstheme="majorBidi"/>
      <w:b/>
      <w:sz w:val="24"/>
      <w:szCs w:val="32"/>
    </w:rPr>
  </w:style>
  <w:style w:type="paragraph" w:styleId="TOCHeading">
    <w:name w:val="TOC Heading"/>
    <w:basedOn w:val="Heading1"/>
    <w:next w:val="Normal"/>
    <w:uiPriority w:val="39"/>
    <w:unhideWhenUsed/>
    <w:qFormat/>
    <w:rsid w:val="00564E35"/>
    <w:pPr>
      <w:outlineLvl w:val="9"/>
    </w:pPr>
    <w:rPr>
      <w:lang w:val="en-US"/>
    </w:rPr>
  </w:style>
  <w:style w:type="character" w:customStyle="1" w:styleId="Heading2Char">
    <w:name w:val="Heading 2 Char"/>
    <w:basedOn w:val="DefaultParagraphFont"/>
    <w:link w:val="Heading2"/>
    <w:uiPriority w:val="9"/>
    <w:rsid w:val="00564E35"/>
    <w:rPr>
      <w:rFonts w:ascii="Century Gothic" w:eastAsiaTheme="majorEastAsia" w:hAnsi="Century Gothic" w:cstheme="majorBidi"/>
      <w:b/>
      <w:sz w:val="20"/>
      <w:szCs w:val="26"/>
    </w:rPr>
  </w:style>
  <w:style w:type="paragraph" w:styleId="TOC1">
    <w:name w:val="toc 1"/>
    <w:basedOn w:val="Normal"/>
    <w:next w:val="Normal"/>
    <w:autoRedefine/>
    <w:uiPriority w:val="39"/>
    <w:unhideWhenUsed/>
    <w:rsid w:val="006D2118"/>
    <w:pPr>
      <w:spacing w:after="100"/>
    </w:pPr>
  </w:style>
  <w:style w:type="paragraph" w:styleId="TOC2">
    <w:name w:val="toc 2"/>
    <w:basedOn w:val="Normal"/>
    <w:next w:val="Normal"/>
    <w:autoRedefine/>
    <w:uiPriority w:val="39"/>
    <w:unhideWhenUsed/>
    <w:rsid w:val="006D2118"/>
    <w:pPr>
      <w:spacing w:after="100"/>
      <w:ind w:left="220"/>
    </w:pPr>
  </w:style>
  <w:style w:type="character" w:styleId="Hyperlink">
    <w:name w:val="Hyperlink"/>
    <w:basedOn w:val="DefaultParagraphFont"/>
    <w:uiPriority w:val="99"/>
    <w:unhideWhenUsed/>
    <w:rsid w:val="006D21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A7C1D-AA74-4701-AAE0-4E449E702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Wood</dc:creator>
  <cp:keywords/>
  <dc:description/>
  <cp:lastModifiedBy>mannlynn15@gmail.com</cp:lastModifiedBy>
  <cp:revision>2</cp:revision>
  <dcterms:created xsi:type="dcterms:W3CDTF">2023-06-03T20:16:00Z</dcterms:created>
  <dcterms:modified xsi:type="dcterms:W3CDTF">2023-06-03T20:16:00Z</dcterms:modified>
</cp:coreProperties>
</file>